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F6" w:rsidRPr="00673F5E" w:rsidRDefault="00992AF6" w:rsidP="00673F5E">
      <w:pPr>
        <w:pStyle w:val="Style2"/>
        <w:widowControl/>
        <w:spacing w:before="29"/>
        <w:jc w:val="center"/>
        <w:outlineLvl w:val="0"/>
        <w:rPr>
          <w:rStyle w:val="FontStyle36"/>
        </w:rPr>
      </w:pPr>
      <w:r w:rsidRPr="00673F5E">
        <w:rPr>
          <w:rStyle w:val="FontStyle36"/>
        </w:rPr>
        <w:t>OGŁOSZENIE</w:t>
      </w:r>
    </w:p>
    <w:p w:rsidR="00992AF6" w:rsidRPr="00673F5E" w:rsidRDefault="00992AF6" w:rsidP="00673F5E">
      <w:pPr>
        <w:pStyle w:val="Style3"/>
        <w:widowControl/>
        <w:spacing w:line="240" w:lineRule="exact"/>
        <w:rPr>
          <w:sz w:val="20"/>
          <w:szCs w:val="20"/>
        </w:rPr>
      </w:pPr>
    </w:p>
    <w:p w:rsidR="00992AF6" w:rsidRPr="00673F5E" w:rsidRDefault="00992AF6" w:rsidP="00673F5E">
      <w:pPr>
        <w:pStyle w:val="Style3"/>
        <w:widowControl/>
        <w:spacing w:before="29" w:line="278" w:lineRule="exact"/>
        <w:rPr>
          <w:rStyle w:val="FontStyle37"/>
          <w:sz w:val="24"/>
          <w:szCs w:val="24"/>
        </w:rPr>
      </w:pPr>
      <w:r w:rsidRPr="00673F5E">
        <w:rPr>
          <w:rStyle w:val="FontStyle37"/>
          <w:sz w:val="24"/>
          <w:szCs w:val="24"/>
        </w:rPr>
        <w:t>Dyrektor Urzędu Pracy w Chorzowie ogłasza otwarty konkurs ofert na realizację w roku 2015 zadania publicznego z zakresu Programu Aktywizacja i Integracja (PAI) realizowanego w oparciu</w:t>
      </w:r>
      <w:r w:rsidRPr="00673F5E">
        <w:rPr>
          <w:rStyle w:val="FontStyle51"/>
          <w:sz w:val="24"/>
          <w:szCs w:val="24"/>
        </w:rPr>
        <w:t xml:space="preserve"> </w:t>
      </w:r>
      <w:r w:rsidRPr="00673F5E">
        <w:rPr>
          <w:rStyle w:val="FontStyle51"/>
          <w:b w:val="0"/>
          <w:bCs w:val="0"/>
          <w:sz w:val="24"/>
          <w:szCs w:val="24"/>
        </w:rPr>
        <w:t>o</w:t>
      </w:r>
      <w:r w:rsidR="00981C4B">
        <w:rPr>
          <w:rStyle w:val="FontStyle51"/>
          <w:b w:val="0"/>
          <w:bCs w:val="0"/>
          <w:sz w:val="24"/>
          <w:szCs w:val="24"/>
        </w:rPr>
        <w:t> </w:t>
      </w:r>
      <w:r w:rsidRPr="00673F5E">
        <w:rPr>
          <w:rStyle w:val="FontStyle37"/>
          <w:sz w:val="24"/>
          <w:szCs w:val="24"/>
        </w:rPr>
        <w:t xml:space="preserve">postanowienia ustawy o promocji zatrudnienia i instytucjach rynku pracy z dnia 20 kwietnia 2004 roku </w:t>
      </w:r>
      <w:r w:rsidR="00673F5E" w:rsidRPr="00673F5E">
        <w:t>(</w:t>
      </w:r>
      <w:proofErr w:type="spellStart"/>
      <w:r w:rsidRPr="00673F5E">
        <w:t>Dz.U</w:t>
      </w:r>
      <w:proofErr w:type="spellEnd"/>
      <w:r w:rsidRPr="00673F5E">
        <w:t xml:space="preserve">. z 2015 r. poz. 149 </w:t>
      </w:r>
      <w:r w:rsidR="00673F5E" w:rsidRPr="00673F5E">
        <w:t xml:space="preserve">z </w:t>
      </w:r>
      <w:proofErr w:type="spellStart"/>
      <w:r w:rsidR="00673F5E" w:rsidRPr="00673F5E">
        <w:t>późn</w:t>
      </w:r>
      <w:proofErr w:type="spellEnd"/>
      <w:r w:rsidR="00673F5E" w:rsidRPr="00673F5E">
        <w:t>. zm.</w:t>
      </w:r>
      <w:r w:rsidRPr="00673F5E">
        <w:t>)</w:t>
      </w:r>
      <w:r w:rsidRPr="00673F5E">
        <w:rPr>
          <w:rStyle w:val="FontStyle37"/>
          <w:sz w:val="24"/>
          <w:szCs w:val="24"/>
        </w:rPr>
        <w:t xml:space="preserve"> oraz zaprasza do składania ofert.</w:t>
      </w:r>
    </w:p>
    <w:p w:rsidR="00992AF6" w:rsidRPr="00673F5E" w:rsidRDefault="00992AF6" w:rsidP="00673F5E">
      <w:pPr>
        <w:pStyle w:val="Style3"/>
        <w:widowControl/>
        <w:spacing w:before="29" w:line="278" w:lineRule="exact"/>
        <w:rPr>
          <w:rStyle w:val="FontStyle39"/>
          <w:sz w:val="24"/>
          <w:szCs w:val="24"/>
        </w:rPr>
      </w:pPr>
      <w:r w:rsidRPr="00673F5E">
        <w:rPr>
          <w:rStyle w:val="FontStyle37"/>
          <w:sz w:val="24"/>
          <w:szCs w:val="24"/>
          <w:highlight w:val="yellow"/>
        </w:rPr>
        <w:br/>
      </w:r>
      <w:r w:rsidRPr="00673F5E">
        <w:rPr>
          <w:rStyle w:val="FontStyle39"/>
          <w:sz w:val="24"/>
          <w:szCs w:val="24"/>
        </w:rPr>
        <w:t>I. Rodzaj zadania i wysokość środków publicznych, przeznaczonych na realizację zadania.</w:t>
      </w:r>
    </w:p>
    <w:p w:rsidR="00992AF6" w:rsidRPr="00673F5E" w:rsidRDefault="00992AF6" w:rsidP="00673F5E">
      <w:pPr>
        <w:pStyle w:val="Style6"/>
        <w:widowControl/>
        <w:numPr>
          <w:ilvl w:val="0"/>
          <w:numId w:val="1"/>
        </w:numPr>
        <w:tabs>
          <w:tab w:val="left" w:pos="691"/>
        </w:tabs>
        <w:spacing w:line="278" w:lineRule="exact"/>
        <w:ind w:left="691"/>
        <w:rPr>
          <w:rStyle w:val="FontStyle37"/>
          <w:sz w:val="24"/>
          <w:szCs w:val="24"/>
        </w:rPr>
      </w:pPr>
      <w:r w:rsidRPr="00673F5E">
        <w:rPr>
          <w:rStyle w:val="FontStyle37"/>
          <w:sz w:val="24"/>
          <w:szCs w:val="24"/>
        </w:rPr>
        <w:t xml:space="preserve">Zlecenie realizacji zadania publicznego nastąpi w formie jego powierzenia wraz </w:t>
      </w:r>
      <w:r w:rsidRPr="00673F5E">
        <w:rPr>
          <w:rStyle w:val="FontStyle37"/>
          <w:sz w:val="24"/>
          <w:szCs w:val="24"/>
        </w:rPr>
        <w:br/>
        <w:t>z udzieleniem dotacji na finansowanie realizacji zadania.</w:t>
      </w:r>
    </w:p>
    <w:p w:rsidR="00992AF6" w:rsidRPr="00673F5E" w:rsidRDefault="00992AF6" w:rsidP="00673F5E">
      <w:pPr>
        <w:pStyle w:val="Style6"/>
        <w:widowControl/>
        <w:tabs>
          <w:tab w:val="left" w:pos="691"/>
        </w:tabs>
        <w:spacing w:line="278" w:lineRule="exact"/>
        <w:ind w:left="709" w:firstLine="0"/>
        <w:rPr>
          <w:rStyle w:val="FontStyle37"/>
          <w:sz w:val="24"/>
          <w:szCs w:val="24"/>
        </w:rPr>
      </w:pPr>
      <w:r w:rsidRPr="00673F5E">
        <w:rPr>
          <w:rStyle w:val="FontStyle37"/>
          <w:sz w:val="24"/>
          <w:szCs w:val="24"/>
        </w:rPr>
        <w:t>Zadanie realizowane jest ze środków Funduszu Pracy pozyskanych dodatkowo przez tutejszy Urząd.</w:t>
      </w:r>
    </w:p>
    <w:p w:rsidR="00992AF6" w:rsidRPr="00673F5E" w:rsidRDefault="00992AF6" w:rsidP="00673F5E">
      <w:pPr>
        <w:pStyle w:val="Style6"/>
        <w:widowControl/>
        <w:numPr>
          <w:ilvl w:val="0"/>
          <w:numId w:val="1"/>
        </w:numPr>
        <w:spacing w:line="278" w:lineRule="exact"/>
        <w:ind w:left="709" w:hanging="283"/>
        <w:rPr>
          <w:rStyle w:val="FontStyle37"/>
          <w:sz w:val="24"/>
          <w:szCs w:val="24"/>
        </w:rPr>
      </w:pPr>
      <w:r w:rsidRPr="00673F5E">
        <w:rPr>
          <w:rStyle w:val="FontStyle37"/>
          <w:sz w:val="24"/>
          <w:szCs w:val="24"/>
        </w:rPr>
        <w:t xml:space="preserve">Łącznie na realizację zadania w niniejszym konkursie przeznacza się kwotę </w:t>
      </w:r>
      <w:r w:rsidRPr="00673F5E">
        <w:rPr>
          <w:rStyle w:val="FontStyle37"/>
          <w:sz w:val="24"/>
          <w:szCs w:val="24"/>
        </w:rPr>
        <w:br/>
        <w:t xml:space="preserve">w  wysokości: </w:t>
      </w:r>
      <w:r w:rsidRPr="00673F5E">
        <w:rPr>
          <w:rStyle w:val="FontStyle37"/>
          <w:b/>
          <w:bCs/>
          <w:sz w:val="24"/>
          <w:szCs w:val="24"/>
        </w:rPr>
        <w:t>65 800,00</w:t>
      </w:r>
      <w:r w:rsidRPr="00673F5E">
        <w:rPr>
          <w:rStyle w:val="FontStyle37"/>
          <w:sz w:val="24"/>
          <w:szCs w:val="24"/>
        </w:rPr>
        <w:t xml:space="preserve">  zł.</w:t>
      </w:r>
    </w:p>
    <w:p w:rsidR="00992AF6" w:rsidRPr="00673F5E" w:rsidRDefault="00992AF6" w:rsidP="00673F5E">
      <w:pPr>
        <w:pStyle w:val="Style6"/>
        <w:widowControl/>
        <w:numPr>
          <w:ilvl w:val="0"/>
          <w:numId w:val="1"/>
        </w:numPr>
        <w:spacing w:line="278" w:lineRule="exact"/>
        <w:ind w:left="709" w:hanging="283"/>
        <w:rPr>
          <w:rStyle w:val="FontStyle37"/>
          <w:sz w:val="24"/>
          <w:szCs w:val="24"/>
        </w:rPr>
      </w:pPr>
      <w:r w:rsidRPr="00673F5E">
        <w:rPr>
          <w:rStyle w:val="FontStyle37"/>
          <w:sz w:val="24"/>
          <w:szCs w:val="24"/>
        </w:rPr>
        <w:t xml:space="preserve">Szczegółowe informacje na temat zadania: </w:t>
      </w:r>
    </w:p>
    <w:p w:rsidR="00992AF6" w:rsidRPr="00673F5E" w:rsidRDefault="00992AF6" w:rsidP="00673F5E">
      <w:pPr>
        <w:pStyle w:val="Style6"/>
        <w:widowControl/>
        <w:numPr>
          <w:ilvl w:val="0"/>
          <w:numId w:val="5"/>
        </w:numPr>
        <w:spacing w:line="283" w:lineRule="exact"/>
        <w:ind w:left="1134" w:hanging="341"/>
        <w:rPr>
          <w:rStyle w:val="FontStyle37"/>
          <w:sz w:val="24"/>
          <w:szCs w:val="24"/>
        </w:rPr>
      </w:pPr>
      <w:r w:rsidRPr="00673F5E">
        <w:rPr>
          <w:rStyle w:val="FontStyle37"/>
          <w:sz w:val="24"/>
          <w:szCs w:val="24"/>
          <w:u w:val="single"/>
        </w:rPr>
        <w:t>Rodzaj zadania publicznego</w:t>
      </w:r>
      <w:r w:rsidR="00673F5E" w:rsidRPr="00673F5E">
        <w:rPr>
          <w:rStyle w:val="FontStyle37"/>
          <w:sz w:val="24"/>
          <w:szCs w:val="24"/>
          <w:u w:val="single"/>
        </w:rPr>
        <w:t xml:space="preserve"> (</w:t>
      </w:r>
      <w:r w:rsidRPr="00673F5E">
        <w:rPr>
          <w:rStyle w:val="FontStyle37"/>
          <w:sz w:val="24"/>
          <w:szCs w:val="24"/>
          <w:u w:val="single"/>
        </w:rPr>
        <w:t>określonego w art.4 ustawy</w:t>
      </w:r>
      <w:r w:rsidR="00981C4B">
        <w:rPr>
          <w:rStyle w:val="FontStyle37"/>
          <w:sz w:val="24"/>
          <w:szCs w:val="24"/>
          <w:u w:val="single"/>
        </w:rPr>
        <w:t xml:space="preserve"> z dnia 24 kwietnia 2003 roku o </w:t>
      </w:r>
      <w:r w:rsidRPr="00673F5E">
        <w:rPr>
          <w:rStyle w:val="FontStyle37"/>
          <w:sz w:val="24"/>
          <w:szCs w:val="24"/>
          <w:u w:val="single"/>
        </w:rPr>
        <w:t>działalności poży</w:t>
      </w:r>
      <w:r w:rsidR="00673F5E" w:rsidRPr="00673F5E">
        <w:rPr>
          <w:rStyle w:val="FontStyle37"/>
          <w:sz w:val="24"/>
          <w:szCs w:val="24"/>
          <w:u w:val="single"/>
        </w:rPr>
        <w:t>tku publicznego i wolontariacie</w:t>
      </w:r>
      <w:r w:rsidRPr="00673F5E">
        <w:rPr>
          <w:rStyle w:val="FontStyle37"/>
          <w:sz w:val="24"/>
          <w:szCs w:val="24"/>
          <w:u w:val="single"/>
        </w:rPr>
        <w:t>)</w:t>
      </w:r>
      <w:r w:rsidR="00981C4B">
        <w:rPr>
          <w:rStyle w:val="FontStyle37"/>
          <w:sz w:val="24"/>
          <w:szCs w:val="24"/>
        </w:rPr>
        <w:t>: Promocja zatrudnienia i </w:t>
      </w:r>
      <w:r w:rsidRPr="00673F5E">
        <w:rPr>
          <w:rStyle w:val="FontStyle37"/>
          <w:sz w:val="24"/>
          <w:szCs w:val="24"/>
        </w:rPr>
        <w:t>aktywizacja zawodowa osób pozostających bez p</w:t>
      </w:r>
      <w:r w:rsidR="00673F5E" w:rsidRPr="00673F5E">
        <w:rPr>
          <w:rStyle w:val="FontStyle37"/>
          <w:sz w:val="24"/>
          <w:szCs w:val="24"/>
        </w:rPr>
        <w:t xml:space="preserve">racy i zagrożonych zwolnieniem </w:t>
      </w:r>
      <w:r w:rsidR="00981C4B">
        <w:rPr>
          <w:rStyle w:val="FontStyle37"/>
          <w:sz w:val="24"/>
          <w:szCs w:val="24"/>
        </w:rPr>
        <w:t>z </w:t>
      </w:r>
      <w:r w:rsidRPr="00673F5E">
        <w:rPr>
          <w:rStyle w:val="FontStyle37"/>
          <w:sz w:val="24"/>
          <w:szCs w:val="24"/>
        </w:rPr>
        <w:t>pracy.</w:t>
      </w:r>
    </w:p>
    <w:p w:rsidR="00992AF6" w:rsidRPr="00673F5E" w:rsidRDefault="00992AF6" w:rsidP="00673F5E">
      <w:pPr>
        <w:pStyle w:val="Style6"/>
        <w:widowControl/>
        <w:numPr>
          <w:ilvl w:val="0"/>
          <w:numId w:val="5"/>
        </w:numPr>
        <w:spacing w:line="283" w:lineRule="exact"/>
        <w:ind w:left="1134" w:hanging="341"/>
        <w:rPr>
          <w:rStyle w:val="FontStyle37"/>
          <w:sz w:val="24"/>
          <w:szCs w:val="24"/>
        </w:rPr>
      </w:pPr>
      <w:r w:rsidRPr="00673F5E">
        <w:rPr>
          <w:rStyle w:val="FontStyle37"/>
          <w:sz w:val="24"/>
          <w:szCs w:val="24"/>
          <w:u w:val="single"/>
        </w:rPr>
        <w:t>Nazwa zadania konkursowego</w:t>
      </w:r>
      <w:r w:rsidRPr="00673F5E">
        <w:rPr>
          <w:rStyle w:val="FontStyle37"/>
          <w:sz w:val="24"/>
          <w:szCs w:val="24"/>
        </w:rPr>
        <w:t xml:space="preserve">: Realizacja działań w zakresie integracji </w:t>
      </w:r>
      <w:r w:rsidRPr="00673F5E">
        <w:rPr>
          <w:rStyle w:val="FontStyle37"/>
          <w:sz w:val="24"/>
          <w:szCs w:val="24"/>
        </w:rPr>
        <w:br/>
        <w:t>i reintegracji społecznej osób bezrobotnych korzystających ze świadczeń pomocy społecznej uczestniczących w Programie Akty</w:t>
      </w:r>
      <w:r w:rsidR="00673F5E" w:rsidRPr="00673F5E">
        <w:rPr>
          <w:rStyle w:val="FontStyle37"/>
          <w:sz w:val="24"/>
          <w:szCs w:val="24"/>
        </w:rPr>
        <w:t>wizacja i Integracja, w 2015r.</w:t>
      </w:r>
    </w:p>
    <w:p w:rsidR="00992AF6" w:rsidRPr="00673F5E" w:rsidRDefault="00992AF6" w:rsidP="00673F5E">
      <w:pPr>
        <w:pStyle w:val="Style6"/>
        <w:widowControl/>
        <w:numPr>
          <w:ilvl w:val="0"/>
          <w:numId w:val="5"/>
        </w:numPr>
        <w:spacing w:line="283" w:lineRule="exact"/>
        <w:ind w:left="1134" w:hanging="341"/>
        <w:rPr>
          <w:rStyle w:val="FontStyle37"/>
          <w:sz w:val="24"/>
          <w:szCs w:val="24"/>
        </w:rPr>
      </w:pPr>
      <w:r w:rsidRPr="00673F5E">
        <w:rPr>
          <w:rStyle w:val="FontStyle37"/>
          <w:sz w:val="24"/>
          <w:szCs w:val="24"/>
          <w:u w:val="single"/>
        </w:rPr>
        <w:t>Forma realizacji zadania:</w:t>
      </w:r>
      <w:r w:rsidRPr="00673F5E">
        <w:rPr>
          <w:rStyle w:val="FontStyle37"/>
          <w:sz w:val="24"/>
          <w:szCs w:val="24"/>
        </w:rPr>
        <w:t xml:space="preserve">   powierzenie</w:t>
      </w:r>
    </w:p>
    <w:p w:rsidR="00992AF6" w:rsidRPr="00673F5E" w:rsidRDefault="00992AF6" w:rsidP="00673F5E">
      <w:pPr>
        <w:pStyle w:val="Style6"/>
        <w:widowControl/>
        <w:numPr>
          <w:ilvl w:val="0"/>
          <w:numId w:val="5"/>
        </w:numPr>
        <w:spacing w:line="283" w:lineRule="exact"/>
        <w:ind w:left="1134" w:hanging="341"/>
        <w:rPr>
          <w:rStyle w:val="FontStyle37"/>
          <w:sz w:val="24"/>
          <w:szCs w:val="24"/>
        </w:rPr>
      </w:pPr>
      <w:r w:rsidRPr="00673F5E">
        <w:rPr>
          <w:rStyle w:val="FontStyle37"/>
          <w:sz w:val="24"/>
          <w:szCs w:val="24"/>
          <w:u w:val="single"/>
        </w:rPr>
        <w:t>Opis zadania:</w:t>
      </w:r>
    </w:p>
    <w:p w:rsidR="00992AF6" w:rsidRPr="00673F5E" w:rsidRDefault="00992AF6" w:rsidP="00673F5E">
      <w:pPr>
        <w:pStyle w:val="Style3"/>
        <w:widowControl/>
        <w:spacing w:line="278" w:lineRule="exact"/>
        <w:ind w:left="1134"/>
        <w:rPr>
          <w:rStyle w:val="FontStyle37"/>
          <w:sz w:val="24"/>
          <w:szCs w:val="24"/>
        </w:rPr>
      </w:pPr>
      <w:r w:rsidRPr="00673F5E">
        <w:rPr>
          <w:rStyle w:val="FontStyle37"/>
          <w:sz w:val="24"/>
          <w:szCs w:val="24"/>
        </w:rPr>
        <w:t xml:space="preserve">Celem PAI jest udzielenie kompleksowej pomocy z zakresu integracji społecznej </w:t>
      </w:r>
      <w:r w:rsidRPr="00673F5E">
        <w:rPr>
          <w:rStyle w:val="FontStyle37"/>
          <w:sz w:val="24"/>
          <w:szCs w:val="24"/>
        </w:rPr>
        <w:br/>
        <w:t xml:space="preserve">i zawodowej osobom bezrobotnym korzystających ze świadczeń pomocy społecznej, dla których tutejszy Urząd ustalił III profil pomocy. </w:t>
      </w:r>
    </w:p>
    <w:p w:rsidR="00992AF6" w:rsidRPr="00673F5E" w:rsidRDefault="00992AF6" w:rsidP="00673F5E">
      <w:pPr>
        <w:pStyle w:val="Style3"/>
        <w:widowControl/>
        <w:spacing w:line="278" w:lineRule="exact"/>
        <w:ind w:left="1134"/>
        <w:rPr>
          <w:rStyle w:val="FontStyle37"/>
          <w:sz w:val="24"/>
          <w:szCs w:val="24"/>
        </w:rPr>
      </w:pPr>
      <w:r w:rsidRPr="00673F5E">
        <w:rPr>
          <w:rStyle w:val="FontStyle37"/>
          <w:sz w:val="24"/>
          <w:szCs w:val="24"/>
        </w:rPr>
        <w:t xml:space="preserve">Program ma na celu kształtowanie aktywnej postawy w życiu społecznym </w:t>
      </w:r>
      <w:r w:rsidRPr="00673F5E">
        <w:rPr>
          <w:rStyle w:val="FontStyle37"/>
          <w:sz w:val="24"/>
          <w:szCs w:val="24"/>
        </w:rPr>
        <w:br/>
        <w:t xml:space="preserve">i zawodowym oraz przeciwdziałanie pogłębieniu się problemów związanych </w:t>
      </w:r>
      <w:r w:rsidRPr="00673F5E">
        <w:rPr>
          <w:rStyle w:val="FontStyle37"/>
          <w:sz w:val="24"/>
          <w:szCs w:val="24"/>
        </w:rPr>
        <w:br/>
        <w:t>z wykluczeniem społecznym poprzez rozwijanie umiejętności psychospołecznych, budowanie prawidłowych interakcji z otoczeniem a także przygotowanie bezrobotnych do lepszego radzenia sobie na rynku pracy.</w:t>
      </w:r>
    </w:p>
    <w:p w:rsidR="00992AF6" w:rsidRPr="00673F5E" w:rsidRDefault="00992AF6" w:rsidP="00673F5E">
      <w:pPr>
        <w:pStyle w:val="Style3"/>
        <w:widowControl/>
        <w:spacing w:line="278" w:lineRule="exact"/>
        <w:ind w:left="1134"/>
      </w:pPr>
      <w:r w:rsidRPr="00673F5E">
        <w:t>Działania w zakresie integracji społecznej bezrobotnych, służące kształtowaniu aktywnej postawy w życiu społecznym i zawodowym, mogą być realizowane w szczególności poprzez grupowe poradnictwo specjalistyczne, warsztaty trenerskie i grupy wsparcia.</w:t>
      </w:r>
    </w:p>
    <w:p w:rsidR="00992AF6" w:rsidRPr="00673F5E" w:rsidRDefault="00992AF6" w:rsidP="00673F5E">
      <w:pPr>
        <w:pStyle w:val="Style3"/>
        <w:widowControl/>
        <w:rPr>
          <w:rStyle w:val="FontStyle37"/>
          <w:sz w:val="24"/>
          <w:szCs w:val="24"/>
        </w:rPr>
      </w:pPr>
      <w:r w:rsidRPr="00673F5E">
        <w:rPr>
          <w:rStyle w:val="FontStyle37"/>
          <w:sz w:val="24"/>
          <w:szCs w:val="24"/>
        </w:rPr>
        <w:t xml:space="preserve">Termin realizacji zadania: </w:t>
      </w:r>
      <w:r w:rsidRPr="00673F5E">
        <w:rPr>
          <w:rStyle w:val="FontStyle37"/>
          <w:b/>
          <w:bCs/>
          <w:sz w:val="24"/>
          <w:szCs w:val="24"/>
        </w:rPr>
        <w:t xml:space="preserve">od </w:t>
      </w:r>
      <w:r w:rsidR="00981C4B">
        <w:rPr>
          <w:rStyle w:val="FontStyle37"/>
          <w:b/>
          <w:bCs/>
          <w:sz w:val="24"/>
          <w:szCs w:val="24"/>
        </w:rPr>
        <w:t>1 sierpnia do 30 listopada 2015</w:t>
      </w:r>
      <w:r w:rsidRPr="00673F5E">
        <w:rPr>
          <w:rStyle w:val="FontStyle37"/>
          <w:b/>
          <w:bCs/>
          <w:sz w:val="24"/>
          <w:szCs w:val="24"/>
        </w:rPr>
        <w:t>r.</w:t>
      </w:r>
    </w:p>
    <w:p w:rsidR="00992AF6" w:rsidRPr="00673F5E" w:rsidRDefault="00992AF6" w:rsidP="00673F5E">
      <w:pPr>
        <w:pStyle w:val="Style3"/>
        <w:widowControl/>
        <w:rPr>
          <w:rStyle w:val="FontStyle37"/>
          <w:sz w:val="24"/>
          <w:szCs w:val="24"/>
        </w:rPr>
      </w:pPr>
      <w:r w:rsidRPr="00673F5E">
        <w:rPr>
          <w:rStyle w:val="FontStyle37"/>
          <w:sz w:val="24"/>
          <w:szCs w:val="24"/>
        </w:rPr>
        <w:t xml:space="preserve">Miejsce realizacji zadania: </w:t>
      </w:r>
      <w:r w:rsidRPr="00673F5E">
        <w:rPr>
          <w:rStyle w:val="FontStyle37"/>
          <w:b/>
          <w:bCs/>
          <w:sz w:val="24"/>
          <w:szCs w:val="24"/>
        </w:rPr>
        <w:t>Chorzów</w:t>
      </w:r>
    </w:p>
    <w:p w:rsidR="00992AF6" w:rsidRPr="00673F5E" w:rsidRDefault="00992AF6" w:rsidP="00673F5E">
      <w:pPr>
        <w:pStyle w:val="Style3"/>
        <w:widowControl/>
        <w:spacing w:line="278" w:lineRule="exact"/>
        <w:rPr>
          <w:rStyle w:val="FontStyle37"/>
          <w:sz w:val="24"/>
          <w:szCs w:val="24"/>
        </w:rPr>
      </w:pPr>
      <w:r w:rsidRPr="00673F5E">
        <w:rPr>
          <w:rStyle w:val="FontStyle37"/>
          <w:sz w:val="24"/>
          <w:szCs w:val="24"/>
        </w:rPr>
        <w:t>W ramach niniejszego otwartego konkursu ofert na zadanie</w:t>
      </w:r>
      <w:r w:rsidR="00673F5E" w:rsidRPr="00673F5E">
        <w:rPr>
          <w:rStyle w:val="FontStyle37"/>
          <w:sz w:val="24"/>
          <w:szCs w:val="24"/>
        </w:rPr>
        <w:t>,</w:t>
      </w:r>
      <w:r w:rsidRPr="00673F5E">
        <w:rPr>
          <w:rStyle w:val="FontStyle37"/>
          <w:sz w:val="24"/>
          <w:szCs w:val="24"/>
        </w:rPr>
        <w:t xml:space="preserve"> każdy podmiot może złożyć maksymalnie 1 ofertę. </w:t>
      </w:r>
    </w:p>
    <w:p w:rsidR="00992AF6" w:rsidRPr="00673F5E" w:rsidRDefault="00992AF6" w:rsidP="00673F5E">
      <w:pPr>
        <w:pStyle w:val="Style3"/>
        <w:widowControl/>
        <w:spacing w:line="278" w:lineRule="exact"/>
        <w:rPr>
          <w:rStyle w:val="FontStyle37"/>
          <w:highlight w:val="yellow"/>
        </w:rPr>
      </w:pPr>
    </w:p>
    <w:p w:rsidR="00992AF6" w:rsidRPr="00673F5E" w:rsidRDefault="00992AF6" w:rsidP="00673F5E">
      <w:pPr>
        <w:pStyle w:val="Style3"/>
        <w:widowControl/>
        <w:spacing w:line="278" w:lineRule="exact"/>
        <w:outlineLvl w:val="0"/>
        <w:rPr>
          <w:rStyle w:val="FontStyle39"/>
          <w:sz w:val="24"/>
          <w:szCs w:val="24"/>
          <w:u w:val="single"/>
        </w:rPr>
      </w:pPr>
      <w:r w:rsidRPr="00673F5E">
        <w:rPr>
          <w:rStyle w:val="FontStyle39"/>
          <w:sz w:val="24"/>
          <w:szCs w:val="24"/>
          <w:u w:val="single"/>
        </w:rPr>
        <w:t>Cel zadania:</w:t>
      </w:r>
    </w:p>
    <w:p w:rsidR="00992AF6" w:rsidRPr="00673F5E" w:rsidRDefault="00992AF6" w:rsidP="00673F5E">
      <w:pPr>
        <w:pStyle w:val="Style6"/>
        <w:widowControl/>
        <w:numPr>
          <w:ilvl w:val="0"/>
          <w:numId w:val="34"/>
        </w:numPr>
        <w:tabs>
          <w:tab w:val="left" w:pos="696"/>
        </w:tabs>
        <w:spacing w:line="278" w:lineRule="exact"/>
        <w:rPr>
          <w:rStyle w:val="FontStyle37"/>
          <w:sz w:val="24"/>
          <w:szCs w:val="24"/>
        </w:rPr>
      </w:pPr>
      <w:r w:rsidRPr="00673F5E">
        <w:rPr>
          <w:rStyle w:val="FontStyle37"/>
          <w:sz w:val="24"/>
          <w:szCs w:val="24"/>
        </w:rPr>
        <w:t>Wzrost umiejętności i kompetencji społecznych uczestników projektu.</w:t>
      </w:r>
    </w:p>
    <w:p w:rsidR="00992AF6" w:rsidRPr="00673F5E" w:rsidRDefault="00992AF6" w:rsidP="00673F5E">
      <w:pPr>
        <w:pStyle w:val="Style6"/>
        <w:widowControl/>
        <w:numPr>
          <w:ilvl w:val="0"/>
          <w:numId w:val="34"/>
        </w:numPr>
        <w:tabs>
          <w:tab w:val="left" w:pos="696"/>
        </w:tabs>
        <w:spacing w:line="278" w:lineRule="exact"/>
        <w:rPr>
          <w:rStyle w:val="FontStyle37"/>
          <w:sz w:val="24"/>
          <w:szCs w:val="24"/>
        </w:rPr>
      </w:pPr>
      <w:r w:rsidRPr="00673F5E">
        <w:rPr>
          <w:rStyle w:val="FontStyle37"/>
          <w:sz w:val="24"/>
          <w:szCs w:val="24"/>
        </w:rPr>
        <w:t>Zwiększenie kompetencji życiowych.</w:t>
      </w:r>
    </w:p>
    <w:p w:rsidR="00992AF6" w:rsidRPr="00673F5E" w:rsidRDefault="00992AF6" w:rsidP="00673F5E">
      <w:pPr>
        <w:pStyle w:val="Style6"/>
        <w:widowControl/>
        <w:numPr>
          <w:ilvl w:val="0"/>
          <w:numId w:val="34"/>
        </w:numPr>
        <w:tabs>
          <w:tab w:val="left" w:pos="696"/>
        </w:tabs>
        <w:spacing w:line="278" w:lineRule="exact"/>
        <w:rPr>
          <w:rStyle w:val="FontStyle37"/>
          <w:sz w:val="24"/>
          <w:szCs w:val="24"/>
        </w:rPr>
      </w:pPr>
      <w:r w:rsidRPr="00673F5E">
        <w:rPr>
          <w:rStyle w:val="FontStyle37"/>
          <w:sz w:val="24"/>
          <w:szCs w:val="24"/>
        </w:rPr>
        <w:t>Wzrost umiejętności rozwiązywania problemów interpersonalnych.</w:t>
      </w:r>
    </w:p>
    <w:p w:rsidR="00992AF6" w:rsidRPr="00673F5E" w:rsidRDefault="00992AF6" w:rsidP="00673F5E">
      <w:pPr>
        <w:pStyle w:val="Style6"/>
        <w:widowControl/>
        <w:numPr>
          <w:ilvl w:val="0"/>
          <w:numId w:val="34"/>
        </w:numPr>
        <w:tabs>
          <w:tab w:val="left" w:pos="696"/>
        </w:tabs>
        <w:spacing w:line="278" w:lineRule="exact"/>
        <w:rPr>
          <w:rStyle w:val="FontStyle37"/>
          <w:sz w:val="24"/>
          <w:szCs w:val="24"/>
        </w:rPr>
      </w:pPr>
      <w:r w:rsidRPr="00673F5E">
        <w:rPr>
          <w:rStyle w:val="FontStyle37"/>
          <w:sz w:val="24"/>
          <w:szCs w:val="24"/>
        </w:rPr>
        <w:t>Wzrost umiejętności pokonywania własnych barier i ograniczeń.</w:t>
      </w:r>
    </w:p>
    <w:p w:rsidR="00673F5E" w:rsidRPr="00673F5E" w:rsidRDefault="00992AF6" w:rsidP="00673F5E">
      <w:pPr>
        <w:pStyle w:val="Style6"/>
        <w:widowControl/>
        <w:numPr>
          <w:ilvl w:val="0"/>
          <w:numId w:val="34"/>
        </w:numPr>
        <w:tabs>
          <w:tab w:val="left" w:pos="709"/>
        </w:tabs>
        <w:spacing w:line="278" w:lineRule="exact"/>
        <w:rPr>
          <w:rStyle w:val="FontStyle37"/>
          <w:sz w:val="24"/>
          <w:szCs w:val="24"/>
        </w:rPr>
      </w:pPr>
      <w:r w:rsidRPr="00673F5E">
        <w:rPr>
          <w:rStyle w:val="FontStyle37"/>
          <w:sz w:val="24"/>
          <w:szCs w:val="24"/>
        </w:rPr>
        <w:t xml:space="preserve">Nabycie/podniesienie kompetencji miękkich w zakresie świadomego kształtowania kariery zawodowej. </w:t>
      </w:r>
    </w:p>
    <w:p w:rsidR="00992AF6" w:rsidRPr="00673F5E" w:rsidRDefault="00992AF6" w:rsidP="00673F5E">
      <w:pPr>
        <w:pStyle w:val="Style6"/>
        <w:widowControl/>
        <w:numPr>
          <w:ilvl w:val="0"/>
          <w:numId w:val="34"/>
        </w:numPr>
        <w:tabs>
          <w:tab w:val="left" w:pos="709"/>
        </w:tabs>
        <w:spacing w:line="278" w:lineRule="exact"/>
        <w:rPr>
          <w:rStyle w:val="FontStyle37"/>
          <w:sz w:val="24"/>
          <w:szCs w:val="24"/>
        </w:rPr>
      </w:pPr>
      <w:r w:rsidRPr="00673F5E">
        <w:rPr>
          <w:rStyle w:val="FontStyle37"/>
          <w:sz w:val="24"/>
          <w:szCs w:val="24"/>
        </w:rPr>
        <w:t>Nabycie/podniesienie umiejętności poruszania się po rynku pracy.</w:t>
      </w:r>
    </w:p>
    <w:p w:rsidR="00992AF6" w:rsidRPr="00673F5E" w:rsidRDefault="00992AF6" w:rsidP="00673F5E">
      <w:pPr>
        <w:pStyle w:val="Style6"/>
        <w:widowControl/>
        <w:numPr>
          <w:ilvl w:val="0"/>
          <w:numId w:val="34"/>
        </w:numPr>
        <w:tabs>
          <w:tab w:val="left" w:pos="696"/>
        </w:tabs>
        <w:spacing w:line="278" w:lineRule="exact"/>
        <w:rPr>
          <w:rStyle w:val="FontStyle37"/>
          <w:sz w:val="24"/>
          <w:szCs w:val="24"/>
        </w:rPr>
      </w:pPr>
      <w:r w:rsidRPr="00673F5E">
        <w:rPr>
          <w:rStyle w:val="FontStyle37"/>
          <w:sz w:val="24"/>
          <w:szCs w:val="24"/>
        </w:rPr>
        <w:t>Zwiększenie poziomu własnej motywacji do podjęcia zatrudnienia.</w:t>
      </w:r>
    </w:p>
    <w:p w:rsidR="00992AF6" w:rsidRPr="00673F5E" w:rsidRDefault="00992AF6" w:rsidP="00673F5E">
      <w:pPr>
        <w:pStyle w:val="Style6"/>
        <w:widowControl/>
        <w:numPr>
          <w:ilvl w:val="0"/>
          <w:numId w:val="34"/>
        </w:numPr>
        <w:tabs>
          <w:tab w:val="left" w:pos="696"/>
        </w:tabs>
        <w:spacing w:line="278" w:lineRule="exact"/>
        <w:rPr>
          <w:rStyle w:val="FontStyle37"/>
          <w:sz w:val="24"/>
          <w:szCs w:val="24"/>
        </w:rPr>
      </w:pPr>
      <w:r w:rsidRPr="00673F5E">
        <w:rPr>
          <w:rStyle w:val="FontStyle37"/>
          <w:sz w:val="24"/>
          <w:szCs w:val="24"/>
        </w:rPr>
        <w:t>Wzrost umiejętności efektywnego poszukiwania pracy.</w:t>
      </w:r>
    </w:p>
    <w:p w:rsidR="00992AF6" w:rsidRPr="00673F5E" w:rsidRDefault="00992AF6" w:rsidP="00673F5E">
      <w:pPr>
        <w:pStyle w:val="Style6"/>
        <w:widowControl/>
        <w:numPr>
          <w:ilvl w:val="0"/>
          <w:numId w:val="34"/>
        </w:numPr>
        <w:tabs>
          <w:tab w:val="left" w:pos="696"/>
        </w:tabs>
        <w:spacing w:line="278" w:lineRule="exact"/>
        <w:rPr>
          <w:rStyle w:val="FontStyle37"/>
          <w:sz w:val="24"/>
          <w:szCs w:val="24"/>
        </w:rPr>
      </w:pPr>
      <w:r w:rsidRPr="00673F5E">
        <w:rPr>
          <w:rStyle w:val="FontStyle37"/>
          <w:sz w:val="24"/>
          <w:szCs w:val="24"/>
        </w:rPr>
        <w:t>Wzrost umiejętności formułowania/tworzenia dokumentów aplikacyjnych.</w:t>
      </w:r>
    </w:p>
    <w:p w:rsidR="00992AF6" w:rsidRDefault="00992AF6" w:rsidP="00673F5E">
      <w:pPr>
        <w:pStyle w:val="Style6"/>
        <w:widowControl/>
        <w:numPr>
          <w:ilvl w:val="0"/>
          <w:numId w:val="34"/>
        </w:numPr>
        <w:tabs>
          <w:tab w:val="left" w:pos="696"/>
        </w:tabs>
        <w:spacing w:line="278" w:lineRule="exact"/>
        <w:rPr>
          <w:rStyle w:val="FontStyle37"/>
          <w:sz w:val="24"/>
          <w:szCs w:val="24"/>
        </w:rPr>
      </w:pPr>
      <w:r w:rsidRPr="00673F5E">
        <w:rPr>
          <w:rStyle w:val="FontStyle37"/>
          <w:sz w:val="24"/>
          <w:szCs w:val="24"/>
        </w:rPr>
        <w:t>P</w:t>
      </w:r>
      <w:r w:rsidR="00673F5E" w:rsidRPr="00673F5E">
        <w:rPr>
          <w:rStyle w:val="FontStyle37"/>
          <w:sz w:val="24"/>
          <w:szCs w:val="24"/>
        </w:rPr>
        <w:t>oprawa kondycji psychicznej.</w:t>
      </w:r>
    </w:p>
    <w:p w:rsidR="00981C4B" w:rsidRDefault="00981C4B" w:rsidP="00981C4B">
      <w:pPr>
        <w:pStyle w:val="Style6"/>
        <w:widowControl/>
        <w:tabs>
          <w:tab w:val="left" w:pos="696"/>
        </w:tabs>
        <w:spacing w:line="278" w:lineRule="exact"/>
        <w:ind w:firstLine="0"/>
        <w:rPr>
          <w:rStyle w:val="FontStyle37"/>
          <w:sz w:val="24"/>
          <w:szCs w:val="24"/>
        </w:rPr>
      </w:pPr>
    </w:p>
    <w:p w:rsidR="00981C4B" w:rsidRPr="00673F5E" w:rsidRDefault="00981C4B" w:rsidP="00981C4B">
      <w:pPr>
        <w:pStyle w:val="Style6"/>
        <w:widowControl/>
        <w:tabs>
          <w:tab w:val="left" w:pos="696"/>
        </w:tabs>
        <w:spacing w:line="278" w:lineRule="exact"/>
        <w:ind w:firstLine="0"/>
        <w:rPr>
          <w:rStyle w:val="FontStyle37"/>
          <w:sz w:val="24"/>
          <w:szCs w:val="24"/>
        </w:rPr>
      </w:pPr>
    </w:p>
    <w:p w:rsidR="00992AF6" w:rsidRPr="00673F5E" w:rsidRDefault="00992AF6" w:rsidP="00673F5E">
      <w:pPr>
        <w:pStyle w:val="Style3"/>
        <w:widowControl/>
        <w:spacing w:line="278" w:lineRule="exact"/>
        <w:outlineLvl w:val="0"/>
        <w:rPr>
          <w:rStyle w:val="FontStyle39"/>
          <w:sz w:val="24"/>
          <w:szCs w:val="24"/>
          <w:u w:val="single"/>
        </w:rPr>
      </w:pPr>
      <w:r w:rsidRPr="00673F5E">
        <w:rPr>
          <w:rStyle w:val="FontStyle39"/>
          <w:sz w:val="24"/>
          <w:szCs w:val="24"/>
          <w:u w:val="single"/>
        </w:rPr>
        <w:lastRenderedPageBreak/>
        <w:t>Przewidywane działania oraz harmonogram:</w:t>
      </w:r>
    </w:p>
    <w:p w:rsidR="00992AF6" w:rsidRPr="00673F5E" w:rsidRDefault="00992AF6" w:rsidP="00673F5E">
      <w:pPr>
        <w:pStyle w:val="Style3"/>
        <w:widowControl/>
        <w:spacing w:line="278" w:lineRule="exact"/>
        <w:rPr>
          <w:rStyle w:val="FontStyle37"/>
          <w:sz w:val="24"/>
          <w:szCs w:val="24"/>
        </w:rPr>
      </w:pPr>
      <w:r w:rsidRPr="00673F5E">
        <w:rPr>
          <w:rStyle w:val="FontStyle37"/>
          <w:sz w:val="24"/>
          <w:szCs w:val="24"/>
        </w:rPr>
        <w:t>Program realizowany będzie dla 40 osób, w ramach 2 cyklów po 20 osób.</w:t>
      </w:r>
    </w:p>
    <w:p w:rsidR="00992AF6" w:rsidRPr="00673F5E" w:rsidRDefault="00992AF6" w:rsidP="00673F5E">
      <w:pPr>
        <w:pStyle w:val="Style3"/>
        <w:widowControl/>
        <w:spacing w:line="278" w:lineRule="exact"/>
        <w:rPr>
          <w:rStyle w:val="FontStyle37"/>
          <w:sz w:val="24"/>
          <w:szCs w:val="24"/>
        </w:rPr>
      </w:pPr>
      <w:r w:rsidRPr="00673F5E">
        <w:rPr>
          <w:rStyle w:val="FontStyle37"/>
          <w:sz w:val="24"/>
          <w:szCs w:val="24"/>
        </w:rPr>
        <w:t>I cykl – obejmie okres od</w:t>
      </w:r>
      <w:r w:rsidR="00F20628">
        <w:rPr>
          <w:rStyle w:val="FontStyle37"/>
          <w:sz w:val="24"/>
          <w:szCs w:val="24"/>
        </w:rPr>
        <w:t xml:space="preserve"> 01.08.2015r. do 30.09.2015r. (20 osób</w:t>
      </w:r>
      <w:r w:rsidRPr="00673F5E">
        <w:rPr>
          <w:rStyle w:val="FontStyle37"/>
          <w:sz w:val="24"/>
          <w:szCs w:val="24"/>
        </w:rPr>
        <w:t>).</w:t>
      </w:r>
    </w:p>
    <w:p w:rsidR="00992AF6" w:rsidRPr="00673F5E" w:rsidRDefault="00992AF6" w:rsidP="00673F5E">
      <w:pPr>
        <w:pStyle w:val="Style3"/>
        <w:widowControl/>
        <w:spacing w:line="278" w:lineRule="exact"/>
        <w:rPr>
          <w:rStyle w:val="FontStyle37"/>
          <w:sz w:val="24"/>
          <w:szCs w:val="24"/>
        </w:rPr>
      </w:pPr>
      <w:r w:rsidRPr="00673F5E">
        <w:rPr>
          <w:rStyle w:val="FontStyle37"/>
          <w:sz w:val="24"/>
          <w:szCs w:val="24"/>
        </w:rPr>
        <w:t>II cykl – obejmie okres od 01.10.20</w:t>
      </w:r>
      <w:r w:rsidR="00F20628">
        <w:rPr>
          <w:rStyle w:val="FontStyle37"/>
          <w:sz w:val="24"/>
          <w:szCs w:val="24"/>
        </w:rPr>
        <w:t>15r.  do 30.11.2015r. (20 osób</w:t>
      </w:r>
      <w:r w:rsidRPr="00673F5E">
        <w:rPr>
          <w:rStyle w:val="FontStyle37"/>
          <w:sz w:val="24"/>
          <w:szCs w:val="24"/>
        </w:rPr>
        <w:t>).</w:t>
      </w:r>
    </w:p>
    <w:p w:rsidR="00992AF6" w:rsidRPr="00673F5E" w:rsidRDefault="00992AF6" w:rsidP="00673F5E">
      <w:pPr>
        <w:pStyle w:val="Style3"/>
        <w:widowControl/>
        <w:rPr>
          <w:rStyle w:val="FontStyle37"/>
          <w:color w:val="FF0000"/>
          <w:sz w:val="24"/>
          <w:szCs w:val="24"/>
        </w:rPr>
      </w:pPr>
      <w:r w:rsidRPr="00673F5E">
        <w:t xml:space="preserve">Na każdy cykl zgłoszą się osoby bezrobotne ze skierowaniem z tutejszego Urzędu. </w:t>
      </w:r>
    </w:p>
    <w:p w:rsidR="00673F5E" w:rsidRDefault="00673F5E" w:rsidP="00673F5E">
      <w:pPr>
        <w:pStyle w:val="Style3"/>
        <w:widowControl/>
        <w:spacing w:line="278" w:lineRule="exact"/>
        <w:rPr>
          <w:rStyle w:val="FontStyle37"/>
          <w:sz w:val="24"/>
          <w:szCs w:val="24"/>
          <w:highlight w:val="yellow"/>
        </w:rPr>
      </w:pPr>
    </w:p>
    <w:p w:rsidR="00992AF6" w:rsidRPr="00673F5E" w:rsidRDefault="00992AF6" w:rsidP="00673F5E">
      <w:pPr>
        <w:pStyle w:val="Style3"/>
        <w:widowControl/>
        <w:spacing w:line="278" w:lineRule="exact"/>
        <w:rPr>
          <w:rStyle w:val="FontStyle37"/>
          <w:sz w:val="24"/>
          <w:szCs w:val="24"/>
        </w:rPr>
      </w:pPr>
      <w:r w:rsidRPr="00673F5E">
        <w:rPr>
          <w:rStyle w:val="FontStyle37"/>
          <w:sz w:val="24"/>
          <w:szCs w:val="24"/>
        </w:rPr>
        <w:t>Zajęcia grupowe odbywa</w:t>
      </w:r>
      <w:r w:rsidR="00673F5E" w:rsidRPr="00673F5E">
        <w:rPr>
          <w:rStyle w:val="FontStyle37"/>
          <w:sz w:val="24"/>
          <w:szCs w:val="24"/>
        </w:rPr>
        <w:t>ć będą w grupach 10 osobowych (w okresie 4 miesięcy powstaną 4 </w:t>
      </w:r>
      <w:r w:rsidRPr="00673F5E">
        <w:rPr>
          <w:rStyle w:val="FontStyle37"/>
          <w:sz w:val="24"/>
          <w:szCs w:val="24"/>
        </w:rPr>
        <w:t>grupy szkoleniowe po 10 os</w:t>
      </w:r>
      <w:r w:rsidR="00673F5E" w:rsidRPr="00673F5E">
        <w:rPr>
          <w:rStyle w:val="FontStyle37"/>
          <w:sz w:val="24"/>
          <w:szCs w:val="24"/>
        </w:rPr>
        <w:t>ób</w:t>
      </w:r>
      <w:r w:rsidRPr="00673F5E">
        <w:rPr>
          <w:rStyle w:val="FontStyle37"/>
          <w:sz w:val="24"/>
          <w:szCs w:val="24"/>
        </w:rPr>
        <w:t>).</w:t>
      </w:r>
    </w:p>
    <w:p w:rsidR="00992AF6" w:rsidRPr="00673F5E" w:rsidRDefault="00992AF6" w:rsidP="00673F5E">
      <w:pPr>
        <w:pStyle w:val="Style3"/>
        <w:widowControl/>
        <w:spacing w:line="278" w:lineRule="exact"/>
        <w:rPr>
          <w:rStyle w:val="FontStyle37"/>
          <w:sz w:val="24"/>
          <w:szCs w:val="24"/>
        </w:rPr>
      </w:pPr>
      <w:r w:rsidRPr="00673F5E">
        <w:rPr>
          <w:rStyle w:val="FontStyle37"/>
          <w:sz w:val="24"/>
          <w:szCs w:val="24"/>
        </w:rPr>
        <w:t>Każdy skierowany b</w:t>
      </w:r>
      <w:r w:rsidR="00673F5E" w:rsidRPr="00673F5E">
        <w:rPr>
          <w:rStyle w:val="FontStyle37"/>
          <w:sz w:val="24"/>
          <w:szCs w:val="24"/>
        </w:rPr>
        <w:t>ezrobotny będzie uczestniczył w</w:t>
      </w:r>
      <w:r w:rsidRPr="00673F5E">
        <w:rPr>
          <w:rStyle w:val="FontStyle37"/>
          <w:sz w:val="24"/>
          <w:szCs w:val="24"/>
        </w:rPr>
        <w:t xml:space="preserve"> grup</w:t>
      </w:r>
      <w:r w:rsidR="00673F5E" w:rsidRPr="00673F5E">
        <w:rPr>
          <w:rStyle w:val="FontStyle37"/>
          <w:sz w:val="24"/>
          <w:szCs w:val="24"/>
        </w:rPr>
        <w:t>owych zajęciach warsztatowych w </w:t>
      </w:r>
      <w:r w:rsidRPr="00673F5E">
        <w:rPr>
          <w:rStyle w:val="FontStyle37"/>
          <w:sz w:val="24"/>
          <w:szCs w:val="24"/>
        </w:rPr>
        <w:t xml:space="preserve">wymiarze co najmniej 152 godziny oraz w 8 godzinach indywidualnego poradnictwa specjalistycznego. </w:t>
      </w:r>
    </w:p>
    <w:p w:rsidR="00992AF6" w:rsidRPr="00673F5E" w:rsidRDefault="00992AF6" w:rsidP="00673F5E">
      <w:pPr>
        <w:pStyle w:val="Style3"/>
        <w:widowControl/>
        <w:spacing w:line="278" w:lineRule="exact"/>
        <w:ind w:firstLine="709"/>
        <w:rPr>
          <w:rStyle w:val="FontStyle37"/>
          <w:b/>
          <w:bCs/>
          <w:color w:val="FF0000"/>
          <w:sz w:val="24"/>
          <w:szCs w:val="24"/>
          <w:highlight w:val="yellow"/>
          <w:u w:val="single"/>
        </w:rPr>
      </w:pPr>
    </w:p>
    <w:p w:rsidR="00992AF6" w:rsidRPr="00673F5E" w:rsidRDefault="00673F5E" w:rsidP="00673F5E">
      <w:pPr>
        <w:pStyle w:val="Style3"/>
        <w:widowControl/>
        <w:spacing w:line="278" w:lineRule="exact"/>
        <w:rPr>
          <w:rStyle w:val="FontStyle37"/>
          <w:sz w:val="24"/>
          <w:szCs w:val="24"/>
        </w:rPr>
      </w:pPr>
      <w:r w:rsidRPr="00673F5E">
        <w:rPr>
          <w:rStyle w:val="FontStyle37"/>
          <w:sz w:val="24"/>
          <w:szCs w:val="24"/>
        </w:rPr>
        <w:t>Dla każdej z dwóch grup</w:t>
      </w:r>
      <w:r w:rsidR="00992AF6" w:rsidRPr="00673F5E">
        <w:rPr>
          <w:rStyle w:val="FontStyle37"/>
          <w:sz w:val="24"/>
          <w:szCs w:val="24"/>
        </w:rPr>
        <w:t xml:space="preserve"> skierowanych bezrobotnych przewiduje się dwa bloki tematyczne:</w:t>
      </w:r>
    </w:p>
    <w:p w:rsidR="00992AF6" w:rsidRPr="00673F5E" w:rsidRDefault="00673F5E" w:rsidP="00673F5E">
      <w:pPr>
        <w:pStyle w:val="Style3"/>
        <w:widowControl/>
        <w:numPr>
          <w:ilvl w:val="0"/>
          <w:numId w:val="36"/>
        </w:numPr>
        <w:spacing w:line="278" w:lineRule="exact"/>
        <w:rPr>
          <w:rStyle w:val="FontStyle37"/>
          <w:sz w:val="24"/>
          <w:szCs w:val="24"/>
        </w:rPr>
      </w:pPr>
      <w:r w:rsidRPr="00673F5E">
        <w:rPr>
          <w:rStyle w:val="FontStyle37"/>
          <w:sz w:val="24"/>
          <w:szCs w:val="24"/>
        </w:rPr>
        <w:t xml:space="preserve">Blok pierwszy, </w:t>
      </w:r>
      <w:r w:rsidR="00992AF6" w:rsidRPr="00673F5E">
        <w:rPr>
          <w:rStyle w:val="FontStyle37"/>
          <w:sz w:val="24"/>
          <w:szCs w:val="24"/>
        </w:rPr>
        <w:t xml:space="preserve">którego głównym celem jest kształtowanie aktywnej postawy w życiu społecznym uczestników oraz trening umiejętności psychologicznych. </w:t>
      </w:r>
    </w:p>
    <w:p w:rsidR="00992AF6" w:rsidRPr="00673F5E" w:rsidRDefault="00992AF6" w:rsidP="00673F5E">
      <w:pPr>
        <w:pStyle w:val="Style3"/>
        <w:widowControl/>
        <w:numPr>
          <w:ilvl w:val="0"/>
          <w:numId w:val="36"/>
        </w:numPr>
        <w:spacing w:line="278" w:lineRule="exact"/>
        <w:rPr>
          <w:rStyle w:val="FontStyle37"/>
          <w:sz w:val="24"/>
          <w:szCs w:val="24"/>
        </w:rPr>
      </w:pPr>
      <w:r w:rsidRPr="00673F5E">
        <w:rPr>
          <w:rStyle w:val="FontStyle37"/>
          <w:sz w:val="24"/>
          <w:szCs w:val="24"/>
        </w:rPr>
        <w:t xml:space="preserve">Blok drugi,  którego głównym celem jest przygotowanie uczestników programu do lepszego radzenia sobie na rynku pracy, </w:t>
      </w:r>
    </w:p>
    <w:p w:rsidR="00992AF6" w:rsidRPr="00F20628" w:rsidRDefault="00992AF6" w:rsidP="00673F5E">
      <w:pPr>
        <w:pStyle w:val="Style3"/>
        <w:widowControl/>
        <w:spacing w:line="278" w:lineRule="exact"/>
        <w:rPr>
          <w:rStyle w:val="FontStyle37"/>
          <w:sz w:val="24"/>
          <w:szCs w:val="24"/>
        </w:rPr>
      </w:pPr>
      <w:r w:rsidRPr="00673F5E">
        <w:rPr>
          <w:rStyle w:val="FontStyle37"/>
          <w:sz w:val="24"/>
          <w:szCs w:val="24"/>
        </w:rPr>
        <w:t>Ogółem do zrealizowania</w:t>
      </w:r>
      <w:r w:rsidR="00673F5E" w:rsidRPr="00673F5E">
        <w:rPr>
          <w:rStyle w:val="FontStyle37"/>
          <w:sz w:val="24"/>
          <w:szCs w:val="24"/>
        </w:rPr>
        <w:t xml:space="preserve"> przewiduje się</w:t>
      </w:r>
      <w:r w:rsidRPr="00673F5E">
        <w:rPr>
          <w:rStyle w:val="FontStyle37"/>
          <w:sz w:val="24"/>
          <w:szCs w:val="24"/>
        </w:rPr>
        <w:t>:</w:t>
      </w:r>
      <w:r w:rsidR="00673F5E" w:rsidRPr="00673F5E">
        <w:rPr>
          <w:rStyle w:val="FontStyle37"/>
          <w:sz w:val="24"/>
          <w:szCs w:val="24"/>
        </w:rPr>
        <w:t xml:space="preserve"> </w:t>
      </w:r>
      <w:r w:rsidRPr="00673F5E">
        <w:rPr>
          <w:rStyle w:val="FontStyle37"/>
          <w:sz w:val="24"/>
          <w:szCs w:val="24"/>
        </w:rPr>
        <w:t>co najmniej 608 godzin</w:t>
      </w:r>
      <w:r w:rsidR="00673F5E" w:rsidRPr="00673F5E">
        <w:rPr>
          <w:rStyle w:val="FontStyle37"/>
          <w:sz w:val="24"/>
          <w:szCs w:val="24"/>
        </w:rPr>
        <w:t xml:space="preserve"> (152 godziny x 4 grupy)</w:t>
      </w:r>
      <w:r w:rsidRPr="00673F5E">
        <w:rPr>
          <w:rStyle w:val="FontStyle37"/>
          <w:sz w:val="24"/>
          <w:szCs w:val="24"/>
        </w:rPr>
        <w:t xml:space="preserve"> grupowych zajęć warsztatowych i grupowego poradnictwa specjalistycznego oraz 320 godzin </w:t>
      </w:r>
      <w:r w:rsidR="00981C4B">
        <w:rPr>
          <w:rStyle w:val="FontStyle37"/>
          <w:sz w:val="24"/>
          <w:szCs w:val="24"/>
        </w:rPr>
        <w:t>(8 </w:t>
      </w:r>
      <w:r w:rsidR="00673F5E" w:rsidRPr="00673F5E">
        <w:rPr>
          <w:rStyle w:val="FontStyle37"/>
          <w:sz w:val="24"/>
          <w:szCs w:val="24"/>
        </w:rPr>
        <w:t>godzin x 40 osób</w:t>
      </w:r>
      <w:r w:rsidRPr="00673F5E">
        <w:rPr>
          <w:rStyle w:val="FontStyle37"/>
          <w:sz w:val="24"/>
          <w:szCs w:val="24"/>
        </w:rPr>
        <w:t>) indywidualnego poradnictwa specjalistycznego dla każdego uczestnika Programu.</w:t>
      </w:r>
      <w:r w:rsidR="00981C4B">
        <w:rPr>
          <w:rStyle w:val="FontStyle37"/>
          <w:sz w:val="24"/>
          <w:szCs w:val="24"/>
        </w:rPr>
        <w:t xml:space="preserve">  </w:t>
      </w:r>
      <w:r w:rsidRPr="00F20628">
        <w:rPr>
          <w:rStyle w:val="FontStyle37"/>
          <w:sz w:val="24"/>
          <w:szCs w:val="24"/>
        </w:rPr>
        <w:t xml:space="preserve">Za godzinę pracy przyjmuje się 60 minut. Zajęcia odbywają się tylko w dni </w:t>
      </w:r>
      <w:r w:rsidR="00981C4B">
        <w:rPr>
          <w:rStyle w:val="FontStyle37"/>
          <w:sz w:val="24"/>
          <w:szCs w:val="24"/>
        </w:rPr>
        <w:t>robocze w </w:t>
      </w:r>
      <w:r w:rsidR="00673F5E" w:rsidRPr="00F20628">
        <w:rPr>
          <w:rStyle w:val="FontStyle37"/>
          <w:sz w:val="24"/>
          <w:szCs w:val="24"/>
        </w:rPr>
        <w:t>godzinach 8.00-17.00.</w:t>
      </w:r>
    </w:p>
    <w:p w:rsidR="00992AF6" w:rsidRPr="00F20628" w:rsidRDefault="00992AF6" w:rsidP="00673F5E">
      <w:pPr>
        <w:pStyle w:val="Style3"/>
        <w:widowControl/>
        <w:spacing w:line="278" w:lineRule="exact"/>
        <w:rPr>
          <w:rStyle w:val="FontStyle37"/>
          <w:sz w:val="24"/>
          <w:szCs w:val="24"/>
        </w:rPr>
      </w:pPr>
      <w:r w:rsidRPr="00F20628">
        <w:rPr>
          <w:rStyle w:val="FontStyle37"/>
          <w:sz w:val="24"/>
          <w:szCs w:val="24"/>
        </w:rPr>
        <w:t>Każdy uczestnik Programu powinien otrzymać harmonogram zajęć u</w:t>
      </w:r>
      <w:r w:rsidR="00981C4B">
        <w:rPr>
          <w:rStyle w:val="FontStyle37"/>
          <w:sz w:val="24"/>
          <w:szCs w:val="24"/>
        </w:rPr>
        <w:t>względniający terminy, tematy i </w:t>
      </w:r>
      <w:r w:rsidRPr="00F20628">
        <w:rPr>
          <w:rStyle w:val="FontStyle37"/>
          <w:sz w:val="24"/>
          <w:szCs w:val="24"/>
        </w:rPr>
        <w:t xml:space="preserve">wymiar czasu realizowanych zajęć grupowych i spotkań indywidualnych. </w:t>
      </w:r>
    </w:p>
    <w:p w:rsidR="00992AF6" w:rsidRPr="00F20628" w:rsidRDefault="00992AF6" w:rsidP="00673F5E">
      <w:pPr>
        <w:pStyle w:val="Style3"/>
        <w:widowControl/>
        <w:spacing w:line="278" w:lineRule="exact"/>
        <w:outlineLvl w:val="0"/>
        <w:rPr>
          <w:rStyle w:val="FontStyle39"/>
          <w:b w:val="0"/>
          <w:bCs w:val="0"/>
          <w:sz w:val="24"/>
          <w:szCs w:val="24"/>
        </w:rPr>
      </w:pPr>
      <w:r w:rsidRPr="00F20628">
        <w:rPr>
          <w:rStyle w:val="FontStyle39"/>
          <w:b w:val="0"/>
          <w:bCs w:val="0"/>
          <w:sz w:val="24"/>
          <w:szCs w:val="24"/>
        </w:rPr>
        <w:t>Oferent stworzy dla  każdego uczestnika indywidualną listę uczestnictwa w zajęciach uwzględniającą równoległy udział w PSU.</w:t>
      </w:r>
    </w:p>
    <w:p w:rsidR="00992AF6" w:rsidRPr="00F20628" w:rsidRDefault="00992AF6" w:rsidP="00673F5E">
      <w:pPr>
        <w:pStyle w:val="Style3"/>
        <w:widowControl/>
        <w:spacing w:line="278" w:lineRule="exact"/>
        <w:outlineLvl w:val="0"/>
        <w:rPr>
          <w:rStyle w:val="FontStyle39"/>
          <w:b w:val="0"/>
          <w:bCs w:val="0"/>
          <w:sz w:val="24"/>
          <w:szCs w:val="24"/>
        </w:rPr>
      </w:pPr>
      <w:r w:rsidRPr="00F20628">
        <w:rPr>
          <w:rStyle w:val="FontStyle39"/>
          <w:b w:val="0"/>
          <w:bCs w:val="0"/>
          <w:sz w:val="24"/>
          <w:szCs w:val="24"/>
        </w:rPr>
        <w:t xml:space="preserve">Lista powinna zawierać datę wsparcia, liczbę godzin wsparcia w danym dniu, nazwę </w:t>
      </w:r>
      <w:r w:rsidRPr="00F20628">
        <w:rPr>
          <w:rStyle w:val="FontStyle39"/>
          <w:b w:val="0"/>
          <w:bCs w:val="0"/>
          <w:sz w:val="24"/>
          <w:szCs w:val="24"/>
        </w:rPr>
        <w:br/>
        <w:t xml:space="preserve">i formę wsparcia, obecność potwierdzoną podpisem osoby bezrobotnej oraz podpisem osoby prowadzącej wsparcie/zajęcia. </w:t>
      </w:r>
    </w:p>
    <w:p w:rsidR="00992AF6" w:rsidRPr="00F20628" w:rsidRDefault="00992AF6" w:rsidP="00673F5E">
      <w:pPr>
        <w:pStyle w:val="Style3"/>
        <w:widowControl/>
        <w:spacing w:line="278" w:lineRule="exact"/>
        <w:outlineLvl w:val="0"/>
        <w:rPr>
          <w:rStyle w:val="FontStyle39"/>
          <w:b w:val="0"/>
          <w:bCs w:val="0"/>
          <w:sz w:val="24"/>
          <w:szCs w:val="24"/>
        </w:rPr>
      </w:pPr>
      <w:r w:rsidRPr="00F20628">
        <w:rPr>
          <w:rStyle w:val="FontStyle39"/>
          <w:b w:val="0"/>
          <w:bCs w:val="0"/>
          <w:sz w:val="24"/>
          <w:szCs w:val="24"/>
        </w:rPr>
        <w:t xml:space="preserve">Oferent ma obowiązek informowania w formie pisemnej, o każdej nieobecności na zajęciach osoby bezrobotnej w terminie do 3 dni od jej zaistnienia. </w:t>
      </w:r>
    </w:p>
    <w:p w:rsidR="00992AF6" w:rsidRPr="00F20628" w:rsidRDefault="00992AF6" w:rsidP="00673F5E">
      <w:pPr>
        <w:pStyle w:val="Style3"/>
        <w:widowControl/>
        <w:spacing w:line="278" w:lineRule="exact"/>
        <w:rPr>
          <w:rStyle w:val="FontStyle37"/>
        </w:rPr>
      </w:pPr>
      <w:r w:rsidRPr="00F20628">
        <w:rPr>
          <w:rStyle w:val="FontStyle37"/>
          <w:sz w:val="24"/>
          <w:szCs w:val="24"/>
        </w:rPr>
        <w:t xml:space="preserve">W przypadku rezygnacji uczestnika z udziału w </w:t>
      </w:r>
      <w:r w:rsidR="00F20628" w:rsidRPr="00F20628">
        <w:rPr>
          <w:rStyle w:val="FontStyle37"/>
          <w:sz w:val="24"/>
          <w:szCs w:val="24"/>
        </w:rPr>
        <w:t xml:space="preserve">PAI w terminie późniejszym niż </w:t>
      </w:r>
      <w:r w:rsidRPr="00F20628">
        <w:rPr>
          <w:rStyle w:val="FontStyle37"/>
          <w:sz w:val="24"/>
          <w:szCs w:val="24"/>
        </w:rPr>
        <w:t>10 pierwszych dni trwania pierwszego lub drugiego cyklu Programu tutejszy Urząd nie będzie kierował na jego miejsce nowego uczestnika</w:t>
      </w:r>
      <w:r w:rsidRPr="00F20628">
        <w:rPr>
          <w:rStyle w:val="FontStyle37"/>
          <w:color w:val="FF0000"/>
          <w:sz w:val="24"/>
          <w:szCs w:val="24"/>
        </w:rPr>
        <w:t>.</w:t>
      </w:r>
    </w:p>
    <w:p w:rsidR="00992AF6" w:rsidRPr="00F20628" w:rsidRDefault="00992AF6" w:rsidP="00673F5E">
      <w:pPr>
        <w:pStyle w:val="Akapitzlist"/>
        <w:tabs>
          <w:tab w:val="left" w:pos="360"/>
        </w:tabs>
        <w:spacing w:after="0" w:line="240" w:lineRule="auto"/>
        <w:ind w:left="0"/>
        <w:jc w:val="both"/>
        <w:rPr>
          <w:rFonts w:ascii="Times New Roman" w:hAnsi="Times New Roman" w:cs="Times New Roman"/>
          <w:sz w:val="24"/>
          <w:szCs w:val="24"/>
          <w:lang w:eastAsia="pl-PL"/>
        </w:rPr>
      </w:pPr>
      <w:r w:rsidRPr="00F20628">
        <w:rPr>
          <w:rFonts w:ascii="Times New Roman" w:hAnsi="Times New Roman" w:cs="Times New Roman"/>
          <w:sz w:val="24"/>
          <w:szCs w:val="24"/>
          <w:lang w:eastAsia="pl-PL"/>
        </w:rPr>
        <w:t>Oferent powinien zapewnić wszystkim uczestnikom zajęć materiały edukacyjne w ilościach niezbędnych do realizacji zadania w sposób należyty a także zapewnić uczestnikom drobny poczęstunek oraz napoje (kawa, herbata, woda).</w:t>
      </w:r>
    </w:p>
    <w:p w:rsidR="00992AF6" w:rsidRPr="00673F5E" w:rsidRDefault="00992AF6" w:rsidP="00673F5E">
      <w:pPr>
        <w:pStyle w:val="Style3"/>
        <w:widowControl/>
        <w:spacing w:line="278" w:lineRule="exact"/>
        <w:outlineLvl w:val="0"/>
        <w:rPr>
          <w:rStyle w:val="FontStyle39"/>
          <w:sz w:val="24"/>
          <w:szCs w:val="24"/>
          <w:highlight w:val="yellow"/>
          <w:u w:val="single"/>
        </w:rPr>
      </w:pPr>
    </w:p>
    <w:p w:rsidR="00992AF6" w:rsidRPr="00B21610" w:rsidRDefault="00992AF6" w:rsidP="00673F5E">
      <w:pPr>
        <w:pStyle w:val="Style3"/>
        <w:widowControl/>
        <w:spacing w:line="278" w:lineRule="exact"/>
        <w:outlineLvl w:val="0"/>
        <w:rPr>
          <w:rStyle w:val="FontStyle39"/>
          <w:bCs w:val="0"/>
          <w:sz w:val="24"/>
          <w:szCs w:val="24"/>
          <w:u w:val="single"/>
        </w:rPr>
      </w:pPr>
      <w:r w:rsidRPr="00B21610">
        <w:rPr>
          <w:rStyle w:val="FontStyle39"/>
          <w:bCs w:val="0"/>
          <w:sz w:val="24"/>
          <w:szCs w:val="24"/>
          <w:u w:val="single"/>
        </w:rPr>
        <w:t>Istotna specyfikacja działań:</w:t>
      </w:r>
    </w:p>
    <w:p w:rsidR="00992AF6" w:rsidRPr="00F20628" w:rsidRDefault="00992AF6" w:rsidP="00673F5E">
      <w:pPr>
        <w:pStyle w:val="Style3"/>
        <w:widowControl/>
        <w:spacing w:line="278" w:lineRule="exact"/>
        <w:rPr>
          <w:rStyle w:val="FontStyle37"/>
          <w:sz w:val="24"/>
          <w:szCs w:val="24"/>
        </w:rPr>
      </w:pPr>
      <w:r w:rsidRPr="00F20628">
        <w:rPr>
          <w:rStyle w:val="FontStyle37"/>
          <w:sz w:val="24"/>
          <w:szCs w:val="24"/>
        </w:rPr>
        <w:t>Program wsparcia musi być dostosowany do uczestników, biorąc pod uwagę ich możliwości, predyspozycje, ograniczenia oraz gotowość do zmian zaistniałej sytuacji społeczno-zawodowej.</w:t>
      </w:r>
      <w:r w:rsidRPr="00F20628">
        <w:rPr>
          <w:rStyle w:val="FontStyle37"/>
          <w:sz w:val="24"/>
          <w:szCs w:val="24"/>
        </w:rPr>
        <w:br/>
        <w:t>Zajęcia muszą być prowadzone przez osoby posiadające odpowiednie  kwalifikacje zawodowe. Preferowane jest wykształcenie z zakresu pedagogiki, psychologii, doradztwa zawodowego itp. oraz doświadczenie zawodowe w prowadzeniu szkoleń o tematyce tożsamej lub zbliżonej do tematyki określonej w niniejszym zadaniu publicznym.</w:t>
      </w:r>
    </w:p>
    <w:p w:rsidR="00992AF6" w:rsidRDefault="00992AF6" w:rsidP="00673F5E">
      <w:pPr>
        <w:pStyle w:val="Style3"/>
        <w:widowControl/>
        <w:spacing w:line="278" w:lineRule="exact"/>
        <w:rPr>
          <w:rStyle w:val="FontStyle37"/>
          <w:sz w:val="24"/>
          <w:szCs w:val="24"/>
        </w:rPr>
      </w:pPr>
      <w:r w:rsidRPr="00F20628">
        <w:rPr>
          <w:rStyle w:val="FontStyle37"/>
          <w:sz w:val="24"/>
          <w:szCs w:val="24"/>
        </w:rPr>
        <w:t>W czasie trwania Programu każdy uczestnik będzie brał udział w pracach</w:t>
      </w:r>
      <w:r w:rsidR="00F20628" w:rsidRPr="00F20628">
        <w:rPr>
          <w:rStyle w:val="FontStyle37"/>
          <w:sz w:val="24"/>
          <w:szCs w:val="24"/>
        </w:rPr>
        <w:t xml:space="preserve"> społecznie użytecznych (PSU</w:t>
      </w:r>
      <w:r w:rsidRPr="00F20628">
        <w:rPr>
          <w:rStyle w:val="FontStyle37"/>
          <w:sz w:val="24"/>
          <w:szCs w:val="24"/>
        </w:rPr>
        <w:t>) w wymiarze 10 godzin tygodniowo, dlatego czas wykonywania prac musi zostać uwzględniony w przygotowanym harmonogramie zajęć.</w:t>
      </w:r>
    </w:p>
    <w:p w:rsidR="00981C4B" w:rsidRPr="00F20628" w:rsidRDefault="00981C4B" w:rsidP="00673F5E">
      <w:pPr>
        <w:pStyle w:val="Style3"/>
        <w:widowControl/>
        <w:spacing w:line="278" w:lineRule="exact"/>
        <w:rPr>
          <w:rStyle w:val="FontStyle37"/>
          <w:sz w:val="24"/>
          <w:szCs w:val="24"/>
        </w:rPr>
      </w:pPr>
    </w:p>
    <w:p w:rsidR="00992AF6" w:rsidRPr="00F20628" w:rsidRDefault="00992AF6" w:rsidP="00673F5E">
      <w:pPr>
        <w:pStyle w:val="Style3"/>
        <w:widowControl/>
        <w:spacing w:line="278" w:lineRule="exact"/>
        <w:outlineLvl w:val="0"/>
        <w:rPr>
          <w:rStyle w:val="FontStyle37"/>
          <w:b/>
          <w:bCs/>
          <w:sz w:val="24"/>
          <w:szCs w:val="24"/>
          <w:u w:val="single"/>
        </w:rPr>
      </w:pPr>
      <w:r w:rsidRPr="00F20628">
        <w:rPr>
          <w:rStyle w:val="FontStyle37"/>
          <w:b/>
          <w:bCs/>
          <w:sz w:val="24"/>
          <w:szCs w:val="24"/>
          <w:u w:val="single"/>
        </w:rPr>
        <w:t>Przewidywany program zajęć będzie obejmował następ</w:t>
      </w:r>
      <w:r w:rsidRPr="00F20628">
        <w:rPr>
          <w:rStyle w:val="FontStyle37"/>
          <w:b/>
          <w:bCs/>
          <w:sz w:val="24"/>
          <w:szCs w:val="24"/>
        </w:rPr>
        <w:t>u</w:t>
      </w:r>
      <w:r w:rsidRPr="00F20628">
        <w:rPr>
          <w:rStyle w:val="FontStyle37"/>
          <w:b/>
          <w:bCs/>
          <w:sz w:val="24"/>
          <w:szCs w:val="24"/>
          <w:u w:val="single"/>
        </w:rPr>
        <w:t>jące zagadnienia:</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 xml:space="preserve">współpraca w grupie, rozpoznanie potrzeb i oczekiwań uczestników </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 xml:space="preserve">budowanie i wzmacnianie poczucia własnej wartości </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edukacja zdrowotna</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lastRenderedPageBreak/>
        <w:t xml:space="preserve">motywacja do zmian istniejącej sytuacji życiowej i zawodowej, </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umiejętność podejmowania decyzji</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zarządzanie sobą w czasie</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wzajemne zrozumienie i poznanie siebie</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komunikacja interpersonalna (werbalna i niewerbalna )</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autoprezentacja</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rozwiązywania problemów i konfliktów w życiu i pracy</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umiejętność radzenia sobie ze stresem i jego skutkami</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 xml:space="preserve">poznanie własnych kompetencji i zainteresowań </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analiza rynku pracy</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przygotowanie do rozmowy z pracodawcą</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 xml:space="preserve">trening z zakresu sposobów i metod poszukiwania pracy </w:t>
      </w:r>
    </w:p>
    <w:p w:rsidR="00992AF6" w:rsidRPr="00F20628" w:rsidRDefault="00992AF6" w:rsidP="00F20628">
      <w:pPr>
        <w:pStyle w:val="Style3"/>
        <w:widowControl/>
        <w:numPr>
          <w:ilvl w:val="0"/>
          <w:numId w:val="26"/>
        </w:numPr>
        <w:tabs>
          <w:tab w:val="clear" w:pos="720"/>
          <w:tab w:val="num" w:pos="993"/>
        </w:tabs>
        <w:spacing w:line="278" w:lineRule="exact"/>
        <w:ind w:left="1276" w:hanging="720"/>
        <w:rPr>
          <w:rStyle w:val="FontStyle37"/>
          <w:sz w:val="24"/>
          <w:szCs w:val="24"/>
        </w:rPr>
      </w:pPr>
      <w:r w:rsidRPr="00F20628">
        <w:rPr>
          <w:rStyle w:val="FontStyle37"/>
          <w:sz w:val="24"/>
          <w:szCs w:val="24"/>
        </w:rPr>
        <w:t>plan poszukiwania pracy.</w:t>
      </w:r>
    </w:p>
    <w:p w:rsidR="00992AF6" w:rsidRPr="00673F5E" w:rsidRDefault="00992AF6" w:rsidP="00673F5E">
      <w:pPr>
        <w:pStyle w:val="Style3"/>
        <w:widowControl/>
        <w:spacing w:line="278" w:lineRule="exact"/>
        <w:rPr>
          <w:rStyle w:val="FontStyle37"/>
          <w:sz w:val="24"/>
          <w:szCs w:val="24"/>
          <w:highlight w:val="yellow"/>
        </w:rPr>
      </w:pPr>
      <w:r w:rsidRPr="00673F5E">
        <w:rPr>
          <w:rStyle w:val="FontStyle37"/>
          <w:sz w:val="24"/>
          <w:szCs w:val="24"/>
          <w:highlight w:val="yellow"/>
        </w:rPr>
        <w:br/>
      </w:r>
      <w:r w:rsidRPr="00F20628">
        <w:rPr>
          <w:rStyle w:val="FontStyle37"/>
          <w:sz w:val="24"/>
          <w:szCs w:val="24"/>
        </w:rPr>
        <w:t xml:space="preserve">Dla każdego z uczestników sporządzony zostanie bilans i rekomendacje pozwalające na podjęcie decyzji przez doradców klienta i specjalistów OPS o dalszej formie pracy </w:t>
      </w:r>
      <w:r w:rsidRPr="00F20628">
        <w:rPr>
          <w:rStyle w:val="FontStyle37"/>
          <w:sz w:val="24"/>
          <w:szCs w:val="24"/>
        </w:rPr>
        <w:br/>
        <w:t>z klientem. Ocena rezultatów udzielonego wsparcia grupowego, indywidualnego ma być przygotowana w formie pisemnej i przekazana Urzędowi.</w:t>
      </w:r>
    </w:p>
    <w:p w:rsidR="00992AF6" w:rsidRPr="00F20628" w:rsidRDefault="00992AF6" w:rsidP="00B21610">
      <w:pPr>
        <w:pStyle w:val="Style3"/>
        <w:widowControl/>
        <w:spacing w:line="278" w:lineRule="exact"/>
        <w:ind w:right="22"/>
        <w:rPr>
          <w:rStyle w:val="FontStyle39"/>
          <w:sz w:val="24"/>
          <w:szCs w:val="24"/>
          <w:u w:val="single"/>
        </w:rPr>
      </w:pPr>
      <w:r w:rsidRPr="00673F5E">
        <w:rPr>
          <w:rStyle w:val="FontStyle37"/>
          <w:sz w:val="24"/>
          <w:szCs w:val="24"/>
          <w:highlight w:val="yellow"/>
        </w:rPr>
        <w:br/>
      </w:r>
      <w:r w:rsidRPr="00F20628">
        <w:rPr>
          <w:rStyle w:val="FontStyle39"/>
          <w:sz w:val="24"/>
          <w:szCs w:val="24"/>
          <w:u w:val="single"/>
        </w:rPr>
        <w:t>Przewidywane efekty, z podaniem mierników pozwalających ocenić indywidualne efekty:</w:t>
      </w:r>
    </w:p>
    <w:p w:rsidR="00992AF6" w:rsidRPr="00F20628" w:rsidRDefault="00992AF6" w:rsidP="00B21610">
      <w:pPr>
        <w:pStyle w:val="Style3"/>
        <w:widowControl/>
        <w:spacing w:line="278" w:lineRule="exact"/>
        <w:ind w:right="22"/>
        <w:rPr>
          <w:rStyle w:val="FontStyle37"/>
          <w:sz w:val="24"/>
          <w:szCs w:val="24"/>
        </w:rPr>
      </w:pPr>
      <w:r w:rsidRPr="00F20628">
        <w:rPr>
          <w:rStyle w:val="FontStyle37"/>
          <w:sz w:val="24"/>
          <w:szCs w:val="24"/>
        </w:rPr>
        <w:t>Przewidywane efekty:</w:t>
      </w:r>
    </w:p>
    <w:p w:rsidR="00992AF6" w:rsidRPr="00F20628" w:rsidRDefault="00992AF6" w:rsidP="00B21610">
      <w:pPr>
        <w:pStyle w:val="Style15"/>
        <w:widowControl/>
        <w:numPr>
          <w:ilvl w:val="0"/>
          <w:numId w:val="37"/>
        </w:numPr>
        <w:spacing w:line="278" w:lineRule="exact"/>
        <w:ind w:right="22"/>
        <w:jc w:val="both"/>
        <w:rPr>
          <w:rStyle w:val="FontStyle37"/>
          <w:sz w:val="24"/>
          <w:szCs w:val="24"/>
        </w:rPr>
      </w:pPr>
      <w:r w:rsidRPr="00F20628">
        <w:rPr>
          <w:rStyle w:val="FontStyle37"/>
          <w:sz w:val="24"/>
          <w:szCs w:val="24"/>
        </w:rPr>
        <w:t>integracja i reintegracja społeczna osób uczestniczących w P</w:t>
      </w:r>
      <w:r w:rsidR="00F20628" w:rsidRPr="00F20628">
        <w:rPr>
          <w:rStyle w:val="FontStyle37"/>
          <w:sz w:val="24"/>
          <w:szCs w:val="24"/>
        </w:rPr>
        <w:t>rogramie.</w:t>
      </w:r>
    </w:p>
    <w:p w:rsidR="00F20628" w:rsidRPr="00673F5E" w:rsidRDefault="00F20628" w:rsidP="00B21610">
      <w:pPr>
        <w:pStyle w:val="Style15"/>
        <w:widowControl/>
        <w:spacing w:line="278" w:lineRule="exact"/>
        <w:ind w:right="22"/>
        <w:jc w:val="both"/>
        <w:rPr>
          <w:rStyle w:val="FontStyle37"/>
          <w:sz w:val="24"/>
          <w:szCs w:val="24"/>
          <w:highlight w:val="yellow"/>
        </w:rPr>
      </w:pPr>
    </w:p>
    <w:p w:rsidR="00992AF6" w:rsidRPr="00F20628" w:rsidRDefault="00992AF6" w:rsidP="00B21610">
      <w:pPr>
        <w:pStyle w:val="Style15"/>
        <w:widowControl/>
        <w:spacing w:line="278" w:lineRule="exact"/>
        <w:ind w:right="22"/>
        <w:jc w:val="both"/>
        <w:outlineLvl w:val="0"/>
        <w:rPr>
          <w:rStyle w:val="FontStyle37"/>
          <w:b/>
          <w:sz w:val="24"/>
          <w:szCs w:val="24"/>
          <w:u w:val="single"/>
        </w:rPr>
      </w:pPr>
      <w:r w:rsidRPr="00F20628">
        <w:rPr>
          <w:rStyle w:val="FontStyle37"/>
          <w:b/>
          <w:sz w:val="24"/>
          <w:szCs w:val="24"/>
          <w:u w:val="single"/>
        </w:rPr>
        <w:t>Mierniki pozwalające ocenić indywidualne efekty:</w:t>
      </w:r>
    </w:p>
    <w:p w:rsidR="00F20628" w:rsidRPr="00F20628" w:rsidRDefault="00992AF6" w:rsidP="00B21610">
      <w:pPr>
        <w:pStyle w:val="Style15"/>
        <w:widowControl/>
        <w:numPr>
          <w:ilvl w:val="0"/>
          <w:numId w:val="38"/>
        </w:numPr>
        <w:spacing w:line="278" w:lineRule="exact"/>
        <w:ind w:right="22"/>
        <w:jc w:val="both"/>
        <w:rPr>
          <w:rStyle w:val="FontStyle37"/>
          <w:sz w:val="24"/>
          <w:szCs w:val="24"/>
        </w:rPr>
      </w:pPr>
      <w:r w:rsidRPr="00F20628">
        <w:rPr>
          <w:rStyle w:val="FontStyle37"/>
          <w:sz w:val="24"/>
          <w:szCs w:val="24"/>
        </w:rPr>
        <w:t>Liczba osób, które zadeklarują wzrost umiejętn</w:t>
      </w:r>
      <w:r w:rsidR="00F20628" w:rsidRPr="00F20628">
        <w:rPr>
          <w:rStyle w:val="FontStyle37"/>
          <w:sz w:val="24"/>
          <w:szCs w:val="24"/>
        </w:rPr>
        <w:t>ości i kompetencji społecznych.</w:t>
      </w:r>
    </w:p>
    <w:p w:rsidR="00992AF6" w:rsidRPr="00F20628" w:rsidRDefault="00992AF6" w:rsidP="00B21610">
      <w:pPr>
        <w:pStyle w:val="Style15"/>
        <w:widowControl/>
        <w:numPr>
          <w:ilvl w:val="0"/>
          <w:numId w:val="38"/>
        </w:numPr>
        <w:spacing w:line="278" w:lineRule="exact"/>
        <w:ind w:right="22"/>
        <w:jc w:val="both"/>
        <w:rPr>
          <w:rStyle w:val="FontStyle37"/>
          <w:sz w:val="24"/>
          <w:szCs w:val="24"/>
        </w:rPr>
      </w:pPr>
      <w:r w:rsidRPr="00F20628">
        <w:rPr>
          <w:rStyle w:val="FontStyle37"/>
          <w:sz w:val="24"/>
          <w:szCs w:val="24"/>
        </w:rPr>
        <w:t>Liczba osób, która zadeklaruje wzrost kompetencji życiowych.</w:t>
      </w:r>
    </w:p>
    <w:p w:rsidR="00992AF6" w:rsidRPr="00F20628" w:rsidRDefault="00992AF6" w:rsidP="00B21610">
      <w:pPr>
        <w:pStyle w:val="Style3"/>
        <w:widowControl/>
        <w:numPr>
          <w:ilvl w:val="0"/>
          <w:numId w:val="38"/>
        </w:numPr>
        <w:spacing w:line="278" w:lineRule="exact"/>
        <w:ind w:right="22"/>
        <w:rPr>
          <w:rStyle w:val="FontStyle37"/>
          <w:sz w:val="24"/>
          <w:szCs w:val="24"/>
        </w:rPr>
      </w:pPr>
      <w:r w:rsidRPr="00F20628">
        <w:rPr>
          <w:rStyle w:val="FontStyle37"/>
          <w:sz w:val="24"/>
          <w:szCs w:val="24"/>
        </w:rPr>
        <w:t>Liczba osób, która zadeklaruje wzrost umiej</w:t>
      </w:r>
      <w:r w:rsidR="00F20628" w:rsidRPr="00F20628">
        <w:rPr>
          <w:rStyle w:val="FontStyle37"/>
          <w:sz w:val="24"/>
          <w:szCs w:val="24"/>
        </w:rPr>
        <w:t xml:space="preserve">ętności rozwiązywania problemów </w:t>
      </w:r>
      <w:r w:rsidRPr="00F20628">
        <w:rPr>
          <w:rStyle w:val="FontStyle37"/>
          <w:sz w:val="24"/>
          <w:szCs w:val="24"/>
        </w:rPr>
        <w:t>interpersonalnych.</w:t>
      </w:r>
    </w:p>
    <w:p w:rsidR="00992AF6" w:rsidRPr="00F20628" w:rsidRDefault="00992AF6" w:rsidP="00B21610">
      <w:pPr>
        <w:pStyle w:val="Style3"/>
        <w:widowControl/>
        <w:numPr>
          <w:ilvl w:val="0"/>
          <w:numId w:val="38"/>
        </w:numPr>
        <w:ind w:right="22"/>
        <w:rPr>
          <w:rStyle w:val="FontStyle37"/>
          <w:sz w:val="24"/>
          <w:szCs w:val="24"/>
        </w:rPr>
      </w:pPr>
      <w:r w:rsidRPr="00F20628">
        <w:rPr>
          <w:rStyle w:val="FontStyle37"/>
          <w:sz w:val="24"/>
          <w:szCs w:val="24"/>
        </w:rPr>
        <w:t>Liczba osób, która zadeklaruje wzrost pokonywania własnych barier i ograniczeń.</w:t>
      </w:r>
    </w:p>
    <w:p w:rsidR="00992AF6" w:rsidRPr="00F20628" w:rsidRDefault="00992AF6" w:rsidP="00B21610">
      <w:pPr>
        <w:pStyle w:val="Style3"/>
        <w:widowControl/>
        <w:numPr>
          <w:ilvl w:val="0"/>
          <w:numId w:val="38"/>
        </w:numPr>
        <w:ind w:right="22"/>
        <w:rPr>
          <w:rStyle w:val="FontStyle37"/>
          <w:sz w:val="24"/>
          <w:szCs w:val="24"/>
        </w:rPr>
      </w:pPr>
      <w:r w:rsidRPr="00F20628">
        <w:rPr>
          <w:rStyle w:val="FontStyle37"/>
          <w:sz w:val="24"/>
          <w:szCs w:val="24"/>
        </w:rPr>
        <w:t>Liczba osób, u których wzrosła wiedza i świadom</w:t>
      </w:r>
      <w:r w:rsidR="00F20628" w:rsidRPr="00F20628">
        <w:rPr>
          <w:rStyle w:val="FontStyle37"/>
          <w:sz w:val="24"/>
          <w:szCs w:val="24"/>
        </w:rPr>
        <w:t xml:space="preserve">ość w zakresie kierunku rozwoju </w:t>
      </w:r>
      <w:r w:rsidRPr="00F20628">
        <w:rPr>
          <w:rStyle w:val="FontStyle37"/>
          <w:sz w:val="24"/>
          <w:szCs w:val="24"/>
        </w:rPr>
        <w:t>zawodowego.</w:t>
      </w:r>
    </w:p>
    <w:p w:rsidR="00992AF6" w:rsidRPr="00F20628" w:rsidRDefault="00992AF6" w:rsidP="00B21610">
      <w:pPr>
        <w:pStyle w:val="Style3"/>
        <w:widowControl/>
        <w:numPr>
          <w:ilvl w:val="0"/>
          <w:numId w:val="38"/>
        </w:numPr>
        <w:ind w:right="22"/>
        <w:rPr>
          <w:rStyle w:val="FontStyle37"/>
          <w:sz w:val="24"/>
          <w:szCs w:val="24"/>
        </w:rPr>
      </w:pPr>
      <w:r w:rsidRPr="00F20628">
        <w:rPr>
          <w:rStyle w:val="FontStyle37"/>
          <w:sz w:val="24"/>
          <w:szCs w:val="24"/>
        </w:rPr>
        <w:t>Liczba osób, u których wzrosła samoocena.</w:t>
      </w:r>
    </w:p>
    <w:p w:rsidR="00992AF6" w:rsidRPr="00F20628" w:rsidRDefault="00992AF6" w:rsidP="00B21610">
      <w:pPr>
        <w:pStyle w:val="Style3"/>
        <w:widowControl/>
        <w:numPr>
          <w:ilvl w:val="0"/>
          <w:numId w:val="38"/>
        </w:numPr>
        <w:ind w:right="22"/>
        <w:rPr>
          <w:rStyle w:val="FontStyle37"/>
          <w:sz w:val="24"/>
          <w:szCs w:val="24"/>
        </w:rPr>
      </w:pPr>
      <w:r w:rsidRPr="00F20628">
        <w:rPr>
          <w:rStyle w:val="FontStyle37"/>
          <w:sz w:val="24"/>
          <w:szCs w:val="24"/>
        </w:rPr>
        <w:t>Liczna osób, u których wzrosła motywacja do ponownego wejścia na rynek pracy.</w:t>
      </w:r>
    </w:p>
    <w:p w:rsidR="00992AF6" w:rsidRPr="00F20628" w:rsidRDefault="00992AF6" w:rsidP="00B21610">
      <w:pPr>
        <w:pStyle w:val="Style3"/>
        <w:widowControl/>
        <w:numPr>
          <w:ilvl w:val="0"/>
          <w:numId w:val="38"/>
        </w:numPr>
        <w:ind w:right="22"/>
        <w:rPr>
          <w:rStyle w:val="FontStyle37"/>
          <w:sz w:val="24"/>
          <w:szCs w:val="24"/>
        </w:rPr>
      </w:pPr>
      <w:r w:rsidRPr="00F20628">
        <w:rPr>
          <w:rStyle w:val="FontStyle37"/>
          <w:sz w:val="24"/>
          <w:szCs w:val="24"/>
        </w:rPr>
        <w:t>Liczba osób. u których wzrosło poczucie systematyczności i obowiązkowości.</w:t>
      </w:r>
    </w:p>
    <w:p w:rsidR="00992AF6" w:rsidRPr="00F20628" w:rsidRDefault="00992AF6" w:rsidP="00B21610">
      <w:pPr>
        <w:pStyle w:val="Style3"/>
        <w:widowControl/>
        <w:numPr>
          <w:ilvl w:val="0"/>
          <w:numId w:val="38"/>
        </w:numPr>
        <w:ind w:right="22"/>
        <w:rPr>
          <w:rStyle w:val="FontStyle37"/>
          <w:sz w:val="24"/>
          <w:szCs w:val="24"/>
        </w:rPr>
      </w:pPr>
      <w:r w:rsidRPr="00F20628">
        <w:rPr>
          <w:rStyle w:val="FontStyle37"/>
          <w:sz w:val="24"/>
          <w:szCs w:val="24"/>
        </w:rPr>
        <w:t>Liczba osób, które ukończyły warsztaty z metod i narzędzi skutecznego poszukiwania pracy.</w:t>
      </w:r>
    </w:p>
    <w:p w:rsidR="00992AF6" w:rsidRPr="00F20628" w:rsidRDefault="00F20628" w:rsidP="00B21610">
      <w:pPr>
        <w:pStyle w:val="Style3"/>
        <w:widowControl/>
        <w:numPr>
          <w:ilvl w:val="0"/>
          <w:numId w:val="38"/>
        </w:numPr>
        <w:ind w:right="22"/>
        <w:rPr>
          <w:rStyle w:val="FontStyle37"/>
          <w:sz w:val="24"/>
          <w:szCs w:val="24"/>
        </w:rPr>
      </w:pPr>
      <w:r w:rsidRPr="00F20628">
        <w:rPr>
          <w:rStyle w:val="FontStyle37"/>
          <w:sz w:val="24"/>
          <w:szCs w:val="24"/>
        </w:rPr>
        <w:t xml:space="preserve">Liczba osób, </w:t>
      </w:r>
      <w:r w:rsidR="00992AF6" w:rsidRPr="00F20628">
        <w:rPr>
          <w:rStyle w:val="FontStyle37"/>
          <w:sz w:val="24"/>
          <w:szCs w:val="24"/>
        </w:rPr>
        <w:t xml:space="preserve">  które  poprawiły  umiejętności  tworzenia  dokumentów  aplikacyjnych/autoprezentacji/wyszukiwania ofert pracy.</w:t>
      </w:r>
    </w:p>
    <w:p w:rsidR="00992AF6" w:rsidRPr="00F20628" w:rsidRDefault="00992AF6" w:rsidP="00B21610">
      <w:pPr>
        <w:pStyle w:val="Style3"/>
        <w:widowControl/>
        <w:numPr>
          <w:ilvl w:val="0"/>
          <w:numId w:val="38"/>
        </w:numPr>
        <w:ind w:right="22"/>
        <w:rPr>
          <w:rStyle w:val="FontStyle37"/>
          <w:sz w:val="24"/>
          <w:szCs w:val="24"/>
        </w:rPr>
      </w:pPr>
      <w:r w:rsidRPr="00F20628">
        <w:rPr>
          <w:rStyle w:val="FontStyle37"/>
          <w:sz w:val="24"/>
          <w:szCs w:val="24"/>
        </w:rPr>
        <w:t>Liczba osób, które deklarują  poprawę kondycji psychicznej.</w:t>
      </w:r>
    </w:p>
    <w:p w:rsidR="00992AF6" w:rsidRDefault="00992AF6" w:rsidP="00673F5E">
      <w:pPr>
        <w:pStyle w:val="Style3"/>
        <w:widowControl/>
        <w:ind w:right="-82"/>
        <w:rPr>
          <w:rStyle w:val="FontStyle37"/>
          <w:sz w:val="24"/>
          <w:szCs w:val="24"/>
          <w:highlight w:val="yellow"/>
        </w:rPr>
      </w:pPr>
    </w:p>
    <w:p w:rsidR="00992AF6" w:rsidRPr="00F20628" w:rsidRDefault="00992AF6" w:rsidP="00673F5E">
      <w:pPr>
        <w:pStyle w:val="Style5"/>
        <w:widowControl/>
        <w:spacing w:line="283" w:lineRule="exact"/>
        <w:outlineLvl w:val="0"/>
        <w:rPr>
          <w:rStyle w:val="FontStyle39"/>
          <w:sz w:val="24"/>
          <w:szCs w:val="24"/>
          <w:u w:val="single"/>
        </w:rPr>
      </w:pPr>
      <w:r w:rsidRPr="00F20628">
        <w:rPr>
          <w:rStyle w:val="FontStyle39"/>
          <w:sz w:val="24"/>
          <w:szCs w:val="24"/>
          <w:u w:val="single"/>
        </w:rPr>
        <w:t>Odbiorcy zadania:</w:t>
      </w:r>
    </w:p>
    <w:p w:rsidR="00992AF6" w:rsidRDefault="00992AF6" w:rsidP="00673F5E">
      <w:pPr>
        <w:pStyle w:val="Default"/>
        <w:jc w:val="both"/>
        <w:rPr>
          <w:rStyle w:val="FontStyle37"/>
          <w:sz w:val="24"/>
          <w:szCs w:val="24"/>
          <w:highlight w:val="yellow"/>
        </w:rPr>
      </w:pPr>
      <w:r w:rsidRPr="00F20628">
        <w:rPr>
          <w:rStyle w:val="FontStyle37"/>
          <w:sz w:val="24"/>
          <w:szCs w:val="24"/>
        </w:rPr>
        <w:t>Osoby bezrobotne (w rozumieniu przepisów ustawy o promocji zatrudnienia i instytucjach rynku pracy), dla których został ustalony profil pomocy III, korzystające ze świadczeń pomocy społecznej, w szczególności realizujące ko</w:t>
      </w:r>
      <w:r w:rsidR="00981C4B">
        <w:rPr>
          <w:rStyle w:val="FontStyle37"/>
          <w:sz w:val="24"/>
          <w:szCs w:val="24"/>
        </w:rPr>
        <w:t xml:space="preserve">ntrakt socjalny, o którym mowa </w:t>
      </w:r>
      <w:r w:rsidRPr="00F20628">
        <w:rPr>
          <w:rStyle w:val="FontStyle37"/>
          <w:sz w:val="24"/>
          <w:szCs w:val="24"/>
        </w:rPr>
        <w:t xml:space="preserve">w przepisach o pomocy społecznej, które znajdują się w trudnej sytuacji życiowej. </w:t>
      </w:r>
    </w:p>
    <w:p w:rsidR="00981C4B" w:rsidRPr="00673F5E" w:rsidRDefault="00981C4B" w:rsidP="00673F5E">
      <w:pPr>
        <w:pStyle w:val="Default"/>
        <w:jc w:val="both"/>
        <w:rPr>
          <w:rStyle w:val="FontStyle37"/>
          <w:sz w:val="24"/>
          <w:szCs w:val="24"/>
          <w:highlight w:val="yellow"/>
        </w:rPr>
      </w:pPr>
    </w:p>
    <w:p w:rsidR="00992AF6" w:rsidRPr="00F20628" w:rsidRDefault="00992AF6" w:rsidP="00673F5E">
      <w:pPr>
        <w:pStyle w:val="Style3"/>
        <w:widowControl/>
        <w:rPr>
          <w:rStyle w:val="FontStyle37"/>
          <w:b/>
          <w:bCs/>
          <w:sz w:val="24"/>
          <w:szCs w:val="24"/>
          <w:u w:val="single"/>
        </w:rPr>
      </w:pPr>
      <w:r w:rsidRPr="00F20628">
        <w:rPr>
          <w:rStyle w:val="FontStyle37"/>
          <w:b/>
          <w:bCs/>
          <w:sz w:val="24"/>
          <w:szCs w:val="24"/>
          <w:u w:val="single"/>
        </w:rPr>
        <w:t>Liczba uczestników:</w:t>
      </w:r>
    </w:p>
    <w:p w:rsidR="00992AF6" w:rsidRPr="00F20628" w:rsidRDefault="00992AF6" w:rsidP="00673F5E">
      <w:pPr>
        <w:pStyle w:val="Style3"/>
        <w:widowControl/>
        <w:rPr>
          <w:rStyle w:val="FontStyle37"/>
          <w:sz w:val="24"/>
          <w:szCs w:val="24"/>
        </w:rPr>
      </w:pPr>
      <w:r w:rsidRPr="00F20628">
        <w:rPr>
          <w:rStyle w:val="FontStyle37"/>
          <w:sz w:val="24"/>
          <w:szCs w:val="24"/>
        </w:rPr>
        <w:t>W programie weźmie udział 40 osób bezrobotnych. Zostaną utworzone 4 grupy warsztatowe, po 10 osób w grupie.</w:t>
      </w:r>
    </w:p>
    <w:p w:rsidR="00992AF6" w:rsidRDefault="00992AF6" w:rsidP="00673F5E">
      <w:pPr>
        <w:pStyle w:val="Style3"/>
        <w:widowControl/>
        <w:rPr>
          <w:rStyle w:val="FontStyle37"/>
          <w:sz w:val="24"/>
          <w:szCs w:val="24"/>
          <w:highlight w:val="yellow"/>
        </w:rPr>
      </w:pPr>
    </w:p>
    <w:p w:rsidR="00981C4B" w:rsidRDefault="00981C4B" w:rsidP="00673F5E">
      <w:pPr>
        <w:pStyle w:val="Style3"/>
        <w:widowControl/>
        <w:rPr>
          <w:rStyle w:val="FontStyle37"/>
          <w:sz w:val="24"/>
          <w:szCs w:val="24"/>
          <w:highlight w:val="yellow"/>
        </w:rPr>
      </w:pPr>
    </w:p>
    <w:p w:rsidR="00981C4B" w:rsidRDefault="00981C4B" w:rsidP="00673F5E">
      <w:pPr>
        <w:pStyle w:val="Style3"/>
        <w:widowControl/>
        <w:rPr>
          <w:rStyle w:val="FontStyle37"/>
          <w:sz w:val="24"/>
          <w:szCs w:val="24"/>
          <w:highlight w:val="yellow"/>
        </w:rPr>
      </w:pPr>
    </w:p>
    <w:p w:rsidR="00981C4B" w:rsidRDefault="00981C4B" w:rsidP="00673F5E">
      <w:pPr>
        <w:pStyle w:val="Style3"/>
        <w:widowControl/>
        <w:rPr>
          <w:rStyle w:val="FontStyle37"/>
          <w:sz w:val="24"/>
          <w:szCs w:val="24"/>
          <w:highlight w:val="yellow"/>
        </w:rPr>
      </w:pPr>
    </w:p>
    <w:p w:rsidR="00981C4B" w:rsidRDefault="00981C4B" w:rsidP="00673F5E">
      <w:pPr>
        <w:pStyle w:val="Style3"/>
        <w:widowControl/>
        <w:rPr>
          <w:rStyle w:val="FontStyle37"/>
          <w:sz w:val="24"/>
          <w:szCs w:val="24"/>
          <w:highlight w:val="yellow"/>
        </w:rPr>
      </w:pPr>
    </w:p>
    <w:p w:rsidR="00992AF6" w:rsidRPr="00F20628" w:rsidRDefault="00992AF6" w:rsidP="00F20628">
      <w:pPr>
        <w:pStyle w:val="Style5"/>
        <w:widowControl/>
        <w:outlineLvl w:val="0"/>
        <w:rPr>
          <w:rStyle w:val="FontStyle39"/>
          <w:sz w:val="24"/>
          <w:szCs w:val="24"/>
        </w:rPr>
      </w:pPr>
      <w:r w:rsidRPr="00F20628">
        <w:rPr>
          <w:rStyle w:val="FontStyle39"/>
          <w:sz w:val="24"/>
          <w:szCs w:val="24"/>
        </w:rPr>
        <w:lastRenderedPageBreak/>
        <w:t>I</w:t>
      </w:r>
      <w:r w:rsidR="00673F5E" w:rsidRPr="00F20628">
        <w:rPr>
          <w:rStyle w:val="FontStyle39"/>
          <w:sz w:val="24"/>
          <w:szCs w:val="24"/>
        </w:rPr>
        <w:t>I</w:t>
      </w:r>
      <w:r w:rsidRPr="00F20628">
        <w:rPr>
          <w:rStyle w:val="FontStyle39"/>
          <w:sz w:val="24"/>
          <w:szCs w:val="24"/>
        </w:rPr>
        <w:t>. Zasady przyznawania dotacji</w:t>
      </w:r>
    </w:p>
    <w:p w:rsidR="00992AF6" w:rsidRPr="00F20628" w:rsidRDefault="00992AF6" w:rsidP="00F20628">
      <w:pPr>
        <w:pStyle w:val="Style6"/>
        <w:widowControl/>
        <w:numPr>
          <w:ilvl w:val="0"/>
          <w:numId w:val="10"/>
        </w:numPr>
        <w:tabs>
          <w:tab w:val="left" w:pos="284"/>
        </w:tabs>
        <w:spacing w:line="278" w:lineRule="exact"/>
        <w:ind w:left="426" w:hanging="426"/>
        <w:rPr>
          <w:rStyle w:val="FontStyle37"/>
          <w:sz w:val="24"/>
          <w:szCs w:val="24"/>
        </w:rPr>
      </w:pPr>
      <w:r w:rsidRPr="00F20628">
        <w:rPr>
          <w:rStyle w:val="FontStyle37"/>
          <w:sz w:val="24"/>
          <w:szCs w:val="24"/>
        </w:rPr>
        <w:t>Postępowanie konkursowe odbywać się będzie z uwz</w:t>
      </w:r>
      <w:r w:rsidR="00F20628" w:rsidRPr="00F20628">
        <w:rPr>
          <w:rStyle w:val="FontStyle37"/>
          <w:sz w:val="24"/>
          <w:szCs w:val="24"/>
        </w:rPr>
        <w:t>ględnieniem zasad określonych w </w:t>
      </w:r>
      <w:r w:rsidRPr="00F20628">
        <w:rPr>
          <w:rStyle w:val="FontStyle37"/>
          <w:sz w:val="24"/>
          <w:szCs w:val="24"/>
        </w:rPr>
        <w:t>ustaw</w:t>
      </w:r>
      <w:r w:rsidR="00981C4B">
        <w:rPr>
          <w:rStyle w:val="FontStyle37"/>
          <w:sz w:val="24"/>
          <w:szCs w:val="24"/>
        </w:rPr>
        <w:t>ie z </w:t>
      </w:r>
      <w:r w:rsidR="00F20628" w:rsidRPr="00F20628">
        <w:rPr>
          <w:rStyle w:val="FontStyle37"/>
          <w:sz w:val="24"/>
          <w:szCs w:val="24"/>
        </w:rPr>
        <w:t>dnia 24 kwietnia 2003 r. (</w:t>
      </w:r>
      <w:r w:rsidRPr="00F20628">
        <w:rPr>
          <w:rStyle w:val="FontStyle37"/>
          <w:sz w:val="24"/>
          <w:szCs w:val="24"/>
        </w:rPr>
        <w:t xml:space="preserve">Dz. U. z </w:t>
      </w:r>
      <w:r w:rsidR="00014154">
        <w:rPr>
          <w:rStyle w:val="FontStyle37"/>
          <w:sz w:val="24"/>
          <w:szCs w:val="24"/>
        </w:rPr>
        <w:t xml:space="preserve">2014 r. poz. 1118 z </w:t>
      </w:r>
      <w:proofErr w:type="spellStart"/>
      <w:r w:rsidR="00014154">
        <w:rPr>
          <w:rStyle w:val="FontStyle37"/>
          <w:sz w:val="24"/>
          <w:szCs w:val="24"/>
        </w:rPr>
        <w:t>późn</w:t>
      </w:r>
      <w:proofErr w:type="spellEnd"/>
      <w:r w:rsidR="00014154">
        <w:rPr>
          <w:rStyle w:val="FontStyle37"/>
          <w:sz w:val="24"/>
          <w:szCs w:val="24"/>
        </w:rPr>
        <w:t xml:space="preserve">. zm.) </w:t>
      </w:r>
      <w:r w:rsidRPr="00F20628">
        <w:rPr>
          <w:rStyle w:val="FontStyle37"/>
          <w:sz w:val="24"/>
          <w:szCs w:val="24"/>
        </w:rPr>
        <w:t>o działalności pożytku publicznego i o wolontariacie.</w:t>
      </w:r>
    </w:p>
    <w:p w:rsidR="00992AF6" w:rsidRPr="00F20628" w:rsidRDefault="00992AF6" w:rsidP="00F20628">
      <w:pPr>
        <w:pStyle w:val="Style6"/>
        <w:widowControl/>
        <w:numPr>
          <w:ilvl w:val="0"/>
          <w:numId w:val="10"/>
        </w:numPr>
        <w:tabs>
          <w:tab w:val="left" w:pos="284"/>
        </w:tabs>
        <w:spacing w:line="278" w:lineRule="exact"/>
        <w:ind w:left="426" w:hanging="426"/>
        <w:rPr>
          <w:rStyle w:val="FontStyle37"/>
          <w:sz w:val="24"/>
          <w:szCs w:val="24"/>
        </w:rPr>
      </w:pPr>
      <w:r w:rsidRPr="00F20628">
        <w:rPr>
          <w:rStyle w:val="FontStyle37"/>
          <w:sz w:val="24"/>
          <w:szCs w:val="24"/>
        </w:rPr>
        <w:t>O przyznanie finansowania w ramach otwartego konkursu ofert mogą się ubiegać organizacje pozarządowe i podmioty, o których mowa w art. 3 ust. 3 usta</w:t>
      </w:r>
      <w:r w:rsidR="00981C4B">
        <w:rPr>
          <w:rStyle w:val="FontStyle37"/>
          <w:sz w:val="24"/>
          <w:szCs w:val="24"/>
        </w:rPr>
        <w:t>wy z dnia 24 kwietnia 2003 r. o </w:t>
      </w:r>
      <w:r w:rsidRPr="00F20628">
        <w:rPr>
          <w:rStyle w:val="FontStyle37"/>
          <w:sz w:val="24"/>
          <w:szCs w:val="24"/>
        </w:rPr>
        <w:t>działalności pożytku publiczne</w:t>
      </w:r>
      <w:r w:rsidR="00014154">
        <w:rPr>
          <w:rStyle w:val="FontStyle37"/>
          <w:sz w:val="24"/>
          <w:szCs w:val="24"/>
        </w:rPr>
        <w:t>go i o wolontariacie (dalej zwani</w:t>
      </w:r>
      <w:r w:rsidRPr="00F20628">
        <w:rPr>
          <w:rStyle w:val="FontStyle37"/>
          <w:sz w:val="24"/>
          <w:szCs w:val="24"/>
        </w:rPr>
        <w:t xml:space="preserve"> Oferenci), przy czym Oferenci muszą być podmiotami prowadzącymi działalność statutową na rzecz integracji i reintegracji zawodowej i społecznej osób zagrożonych wykluczeniem społecznym lub przeciwdziałania uzależnieniom i patologiom społecznym, zgodnie z przepisami o dz</w:t>
      </w:r>
      <w:r w:rsidR="00981C4B">
        <w:rPr>
          <w:rStyle w:val="FontStyle37"/>
          <w:sz w:val="24"/>
          <w:szCs w:val="24"/>
        </w:rPr>
        <w:t xml:space="preserve">iałalności pożytku publicznego </w:t>
      </w:r>
      <w:r w:rsidRPr="00F20628">
        <w:rPr>
          <w:rStyle w:val="FontStyle37"/>
          <w:sz w:val="24"/>
          <w:szCs w:val="24"/>
        </w:rPr>
        <w:t>i o wolontariacie.</w:t>
      </w:r>
    </w:p>
    <w:p w:rsidR="00992AF6" w:rsidRPr="00F20628" w:rsidRDefault="00F20628" w:rsidP="00F20628">
      <w:pPr>
        <w:pStyle w:val="Style6"/>
        <w:widowControl/>
        <w:numPr>
          <w:ilvl w:val="0"/>
          <w:numId w:val="10"/>
        </w:numPr>
        <w:tabs>
          <w:tab w:val="left" w:pos="284"/>
        </w:tabs>
        <w:spacing w:line="278" w:lineRule="exact"/>
        <w:ind w:left="426" w:hanging="426"/>
      </w:pPr>
      <w:r w:rsidRPr="00F20628">
        <w:rPr>
          <w:rStyle w:val="FontStyle37"/>
          <w:sz w:val="24"/>
          <w:szCs w:val="24"/>
        </w:rPr>
        <w:t>Warunkiem ubiegania się o udzielenie dotacji jest</w:t>
      </w:r>
      <w:r w:rsidR="00992AF6" w:rsidRPr="00F20628">
        <w:rPr>
          <w:rStyle w:val="FontStyle37"/>
          <w:sz w:val="24"/>
          <w:szCs w:val="24"/>
        </w:rPr>
        <w:t xml:space="preserve"> niezaleganie z </w:t>
      </w:r>
      <w:r w:rsidR="00992AF6" w:rsidRPr="00F20628">
        <w:t>opłacaniem należności z tytułu zobowiązań podatkowych/składek na ubezpieczenia społeczne.</w:t>
      </w:r>
    </w:p>
    <w:p w:rsidR="00992AF6" w:rsidRPr="00F20628" w:rsidRDefault="00992AF6" w:rsidP="00F20628">
      <w:pPr>
        <w:pStyle w:val="Style6"/>
        <w:widowControl/>
        <w:numPr>
          <w:ilvl w:val="0"/>
          <w:numId w:val="10"/>
        </w:numPr>
        <w:tabs>
          <w:tab w:val="left" w:pos="284"/>
        </w:tabs>
        <w:spacing w:line="278" w:lineRule="exact"/>
        <w:ind w:left="426" w:hanging="426"/>
        <w:rPr>
          <w:rStyle w:val="FontStyle37"/>
          <w:sz w:val="24"/>
          <w:szCs w:val="24"/>
        </w:rPr>
      </w:pPr>
      <w:r w:rsidRPr="00F20628">
        <w:rPr>
          <w:rStyle w:val="FontStyle37"/>
          <w:sz w:val="24"/>
          <w:szCs w:val="24"/>
        </w:rPr>
        <w:t xml:space="preserve">Warunkiem ubiegania się o udzielenie dotacji na finansowanie realizacji zadania publicznego przez Oferentów jest złożenie formularza ofertowego, zgodnie ze wzorem określonym w rozporządzeniu Ministra Pracy i Polityki Społecznej z 15 grudnia 2010 r. w sprawie wzoru oferty i ramowego wzoru umowy dotyczących realizacji zadania publicznego oraz wzoru sprawozdania z wykonania tego zadania </w:t>
      </w:r>
      <w:r w:rsidR="00F20628" w:rsidRPr="00F20628">
        <w:rPr>
          <w:rStyle w:val="FontStyle37"/>
          <w:sz w:val="24"/>
          <w:szCs w:val="24"/>
        </w:rPr>
        <w:t>(Dz. U. z 201</w:t>
      </w:r>
      <w:r w:rsidRPr="00F20628">
        <w:rPr>
          <w:rStyle w:val="FontStyle37"/>
          <w:sz w:val="24"/>
          <w:szCs w:val="24"/>
        </w:rPr>
        <w:t>1 r. Nr 6, poz. 25).</w:t>
      </w:r>
    </w:p>
    <w:p w:rsidR="00992AF6" w:rsidRPr="00F20628" w:rsidRDefault="00992AF6" w:rsidP="00F20628">
      <w:pPr>
        <w:pStyle w:val="Style6"/>
        <w:widowControl/>
        <w:numPr>
          <w:ilvl w:val="0"/>
          <w:numId w:val="10"/>
        </w:numPr>
        <w:tabs>
          <w:tab w:val="left" w:pos="284"/>
        </w:tabs>
        <w:spacing w:line="278" w:lineRule="exact"/>
        <w:ind w:left="341" w:hanging="341"/>
        <w:rPr>
          <w:rStyle w:val="FontStyle37"/>
          <w:sz w:val="24"/>
          <w:szCs w:val="24"/>
        </w:rPr>
      </w:pPr>
      <w:r w:rsidRPr="00F20628">
        <w:rPr>
          <w:rStyle w:val="FontStyle37"/>
          <w:sz w:val="24"/>
          <w:szCs w:val="24"/>
        </w:rPr>
        <w:t>Oferent może otrzymać tylko jedną dotację.</w:t>
      </w:r>
    </w:p>
    <w:p w:rsidR="00992AF6" w:rsidRPr="00F20628" w:rsidRDefault="00992AF6" w:rsidP="00F20628">
      <w:pPr>
        <w:pStyle w:val="Style6"/>
        <w:widowControl/>
        <w:numPr>
          <w:ilvl w:val="0"/>
          <w:numId w:val="10"/>
        </w:numPr>
        <w:tabs>
          <w:tab w:val="left" w:pos="284"/>
        </w:tabs>
        <w:spacing w:line="278" w:lineRule="exact"/>
        <w:ind w:left="341" w:right="-601" w:hanging="341"/>
        <w:rPr>
          <w:rStyle w:val="FontStyle37"/>
          <w:sz w:val="24"/>
          <w:szCs w:val="24"/>
        </w:rPr>
      </w:pPr>
      <w:r w:rsidRPr="00F20628">
        <w:rPr>
          <w:rStyle w:val="FontStyle37"/>
          <w:sz w:val="24"/>
          <w:szCs w:val="24"/>
        </w:rPr>
        <w:t xml:space="preserve">Oferent składa ofertę na realizację całego zadania. </w:t>
      </w:r>
    </w:p>
    <w:p w:rsidR="00992AF6" w:rsidRPr="00F20628" w:rsidRDefault="00992AF6" w:rsidP="00F20628">
      <w:pPr>
        <w:pStyle w:val="Style6"/>
        <w:widowControl/>
        <w:numPr>
          <w:ilvl w:val="0"/>
          <w:numId w:val="10"/>
        </w:numPr>
        <w:tabs>
          <w:tab w:val="left" w:pos="284"/>
        </w:tabs>
        <w:spacing w:line="278" w:lineRule="exact"/>
        <w:ind w:left="341" w:right="22" w:hanging="341"/>
        <w:rPr>
          <w:rStyle w:val="FontStyle37"/>
          <w:sz w:val="24"/>
          <w:szCs w:val="24"/>
        </w:rPr>
      </w:pPr>
      <w:r w:rsidRPr="00F20628">
        <w:rPr>
          <w:rStyle w:val="FontStyle37"/>
          <w:sz w:val="24"/>
          <w:szCs w:val="24"/>
        </w:rPr>
        <w:t xml:space="preserve">Oferty, które nie będą spełniały wymogów formalnych nie będą podlegały rozpatrywaniu pod względem merytorycznym. </w:t>
      </w:r>
    </w:p>
    <w:p w:rsidR="00992AF6" w:rsidRPr="00F20628" w:rsidRDefault="00992AF6" w:rsidP="00F20628">
      <w:pPr>
        <w:pStyle w:val="Style6"/>
        <w:widowControl/>
        <w:numPr>
          <w:ilvl w:val="0"/>
          <w:numId w:val="10"/>
        </w:numPr>
        <w:tabs>
          <w:tab w:val="left" w:pos="284"/>
        </w:tabs>
        <w:spacing w:line="278" w:lineRule="exact"/>
        <w:ind w:left="341" w:right="-601" w:hanging="341"/>
        <w:rPr>
          <w:rStyle w:val="FontStyle37"/>
          <w:sz w:val="24"/>
          <w:szCs w:val="24"/>
        </w:rPr>
      </w:pPr>
      <w:r w:rsidRPr="00F20628">
        <w:rPr>
          <w:rStyle w:val="FontStyle37"/>
          <w:sz w:val="24"/>
          <w:szCs w:val="24"/>
        </w:rPr>
        <w:t>Dyrektor Urzędu Pracy  zastrzega sobie prawo do:</w:t>
      </w:r>
    </w:p>
    <w:p w:rsidR="00992AF6" w:rsidRPr="00F20628" w:rsidRDefault="00992AF6" w:rsidP="00F20628">
      <w:pPr>
        <w:pStyle w:val="Style6"/>
        <w:widowControl/>
        <w:numPr>
          <w:ilvl w:val="0"/>
          <w:numId w:val="27"/>
        </w:numPr>
        <w:tabs>
          <w:tab w:val="clear" w:pos="720"/>
        </w:tabs>
        <w:spacing w:line="278" w:lineRule="exact"/>
        <w:ind w:left="851" w:hanging="425"/>
        <w:rPr>
          <w:rStyle w:val="FontStyle37"/>
          <w:sz w:val="24"/>
          <w:szCs w:val="24"/>
        </w:rPr>
      </w:pPr>
      <w:r w:rsidRPr="00F20628">
        <w:rPr>
          <w:rStyle w:val="FontStyle37"/>
          <w:sz w:val="24"/>
          <w:szCs w:val="24"/>
        </w:rPr>
        <w:t xml:space="preserve">odstąpienia od ogłoszenia wyników otwartego konkursu ofert, bez podania przyczyn </w:t>
      </w:r>
      <w:r w:rsidRPr="00F20628">
        <w:rPr>
          <w:rStyle w:val="FontStyle37"/>
          <w:sz w:val="24"/>
          <w:szCs w:val="24"/>
        </w:rPr>
        <w:br/>
        <w:t>w części lub w całości;</w:t>
      </w:r>
    </w:p>
    <w:p w:rsidR="00992AF6" w:rsidRPr="00B21610" w:rsidRDefault="00992AF6" w:rsidP="00F20628">
      <w:pPr>
        <w:pStyle w:val="Style6"/>
        <w:widowControl/>
        <w:numPr>
          <w:ilvl w:val="0"/>
          <w:numId w:val="27"/>
        </w:numPr>
        <w:tabs>
          <w:tab w:val="clear" w:pos="720"/>
        </w:tabs>
        <w:spacing w:line="278" w:lineRule="exact"/>
        <w:ind w:left="851" w:hanging="425"/>
        <w:rPr>
          <w:rStyle w:val="FontStyle37"/>
          <w:sz w:val="24"/>
          <w:szCs w:val="24"/>
        </w:rPr>
      </w:pPr>
      <w:r w:rsidRPr="00F20628">
        <w:rPr>
          <w:rStyle w:val="FontStyle37"/>
          <w:sz w:val="24"/>
          <w:szCs w:val="24"/>
        </w:rPr>
        <w:t xml:space="preserve">zwiększenia wysokości środków publicznych przeznaczonych na realizację zadania </w:t>
      </w:r>
      <w:r w:rsidRPr="00F20628">
        <w:rPr>
          <w:rStyle w:val="FontStyle37"/>
          <w:sz w:val="24"/>
          <w:szCs w:val="24"/>
        </w:rPr>
        <w:br/>
      </w:r>
      <w:r w:rsidRPr="00B21610">
        <w:rPr>
          <w:rStyle w:val="FontStyle37"/>
          <w:sz w:val="24"/>
          <w:szCs w:val="24"/>
        </w:rPr>
        <w:t>w trakcie trwania konkursu.</w:t>
      </w:r>
    </w:p>
    <w:p w:rsidR="00992AF6" w:rsidRPr="00B21610" w:rsidRDefault="00992AF6" w:rsidP="00F20628">
      <w:pPr>
        <w:pStyle w:val="Style6"/>
        <w:widowControl/>
        <w:numPr>
          <w:ilvl w:val="0"/>
          <w:numId w:val="40"/>
        </w:numPr>
        <w:spacing w:line="278" w:lineRule="exact"/>
        <w:ind w:left="426" w:hanging="426"/>
        <w:rPr>
          <w:rStyle w:val="FontStyle37"/>
          <w:sz w:val="24"/>
          <w:szCs w:val="24"/>
        </w:rPr>
      </w:pPr>
      <w:r w:rsidRPr="00B21610">
        <w:rPr>
          <w:rStyle w:val="FontStyle37"/>
          <w:sz w:val="24"/>
          <w:szCs w:val="24"/>
        </w:rPr>
        <w:t xml:space="preserve">W przypadku współpracy Oferenta przy realizacji zadania z instytucją miasta Chorzów informacje o sposobie zaangażowania tej </w:t>
      </w:r>
      <w:r w:rsidR="00F20628" w:rsidRPr="00B21610">
        <w:rPr>
          <w:rStyle w:val="FontStyle37"/>
          <w:sz w:val="24"/>
          <w:szCs w:val="24"/>
        </w:rPr>
        <w:t>instytucji w realizacje zadania</w:t>
      </w:r>
      <w:r w:rsidRPr="00B21610">
        <w:rPr>
          <w:rStyle w:val="FontStyle37"/>
          <w:sz w:val="24"/>
          <w:szCs w:val="24"/>
        </w:rPr>
        <w:t xml:space="preserve"> należy przedstawić w formularzu ofertowym.</w:t>
      </w:r>
      <w:r w:rsidR="00F20628" w:rsidRPr="00B21610">
        <w:rPr>
          <w:rStyle w:val="FontStyle37"/>
          <w:sz w:val="24"/>
          <w:szCs w:val="24"/>
        </w:rPr>
        <w:t xml:space="preserve"> Ponadto w przypadku współpracy</w:t>
      </w:r>
      <w:r w:rsidRPr="00B21610">
        <w:rPr>
          <w:rStyle w:val="FontStyle37"/>
          <w:sz w:val="24"/>
          <w:szCs w:val="24"/>
        </w:rPr>
        <w:t>, należy załączyć potwierdzenie ze strony instytucji miejskiej o chęci współpracy przy realizacji zadania.</w:t>
      </w:r>
    </w:p>
    <w:p w:rsidR="00992AF6" w:rsidRPr="00B21610" w:rsidRDefault="00992AF6" w:rsidP="00F20628">
      <w:pPr>
        <w:pStyle w:val="Style6"/>
        <w:widowControl/>
        <w:numPr>
          <w:ilvl w:val="0"/>
          <w:numId w:val="40"/>
        </w:numPr>
        <w:spacing w:line="278" w:lineRule="exact"/>
        <w:ind w:left="426" w:hanging="426"/>
        <w:rPr>
          <w:rStyle w:val="FontStyle37"/>
          <w:sz w:val="24"/>
          <w:szCs w:val="24"/>
        </w:rPr>
      </w:pPr>
      <w:r w:rsidRPr="00B21610">
        <w:rPr>
          <w:rStyle w:val="FontStyle37"/>
          <w:sz w:val="24"/>
          <w:szCs w:val="24"/>
        </w:rPr>
        <w:t xml:space="preserve"> Wynagrodzenie dla Oferenta musi być skalkulowane w oparciu o stawkę godzinową pracy trenera i ma charakter dotacyjny. W związku z tym tu</w:t>
      </w:r>
      <w:r w:rsidR="00F20628" w:rsidRPr="00B21610">
        <w:rPr>
          <w:rStyle w:val="FontStyle37"/>
          <w:sz w:val="24"/>
          <w:szCs w:val="24"/>
        </w:rPr>
        <w:t>tejszy Urząd nie ma możliwości –</w:t>
      </w:r>
      <w:r w:rsidRPr="00B21610">
        <w:rPr>
          <w:rStyle w:val="FontStyle37"/>
          <w:sz w:val="24"/>
          <w:szCs w:val="24"/>
        </w:rPr>
        <w:t xml:space="preserve"> oprócz dotacji przekazanej wybranemu Oferentowi – po</w:t>
      </w:r>
      <w:r w:rsidR="00F20628" w:rsidRPr="00B21610">
        <w:rPr>
          <w:rStyle w:val="FontStyle37"/>
          <w:sz w:val="24"/>
          <w:szCs w:val="24"/>
        </w:rPr>
        <w:t xml:space="preserve">niesienia wydatków dotyczących </w:t>
      </w:r>
      <w:r w:rsidRPr="00B21610">
        <w:rPr>
          <w:rStyle w:val="FontStyle37"/>
          <w:sz w:val="24"/>
          <w:szCs w:val="24"/>
        </w:rPr>
        <w:t>m. in. kosztów organizacji zajęć, materiałów szkoleniow</w:t>
      </w:r>
      <w:r w:rsidR="00F20628" w:rsidRPr="00B21610">
        <w:rPr>
          <w:rStyle w:val="FontStyle37"/>
          <w:sz w:val="24"/>
          <w:szCs w:val="24"/>
        </w:rPr>
        <w:t xml:space="preserve">ych, cateringu. Oferent może </w:t>
      </w:r>
      <w:r w:rsidRPr="00B21610">
        <w:rPr>
          <w:rStyle w:val="FontStyle37"/>
          <w:sz w:val="24"/>
          <w:szCs w:val="24"/>
        </w:rPr>
        <w:t>w ramach przyznanej dotacji, poza wynagrodzeniem tr</w:t>
      </w:r>
      <w:r w:rsidR="00F20628" w:rsidRPr="00B21610">
        <w:rPr>
          <w:rStyle w:val="FontStyle37"/>
          <w:sz w:val="24"/>
          <w:szCs w:val="24"/>
        </w:rPr>
        <w:t xml:space="preserve">enerów ponieść koszty związane </w:t>
      </w:r>
      <w:r w:rsidRPr="00B21610">
        <w:rPr>
          <w:rStyle w:val="FontStyle37"/>
          <w:sz w:val="24"/>
          <w:szCs w:val="24"/>
        </w:rPr>
        <w:t>z realizacją zajęć.</w:t>
      </w:r>
    </w:p>
    <w:p w:rsidR="00992AF6" w:rsidRDefault="00992AF6" w:rsidP="00F20628">
      <w:pPr>
        <w:pStyle w:val="Style6"/>
        <w:widowControl/>
        <w:numPr>
          <w:ilvl w:val="0"/>
          <w:numId w:val="40"/>
        </w:numPr>
        <w:spacing w:line="278" w:lineRule="exact"/>
        <w:ind w:left="426" w:hanging="426"/>
        <w:rPr>
          <w:rStyle w:val="FontStyle37"/>
          <w:sz w:val="24"/>
          <w:szCs w:val="24"/>
        </w:rPr>
      </w:pPr>
      <w:r w:rsidRPr="00B21610">
        <w:rPr>
          <w:rStyle w:val="FontStyle37"/>
          <w:sz w:val="24"/>
          <w:szCs w:val="24"/>
        </w:rPr>
        <w:t xml:space="preserve">W przypadku rezygnacji uczestnika z udziału w PAI w terminie późniejszym niż 10 pierwszych dni trwania pierwszego lub drugiego cyklu Programu tutejszy Urząd nie będzie kierował na jego miejsce nowego uczestnika. </w:t>
      </w:r>
    </w:p>
    <w:p w:rsidR="00992AF6" w:rsidRDefault="00992AF6" w:rsidP="00B21610">
      <w:pPr>
        <w:pStyle w:val="Style6"/>
        <w:widowControl/>
        <w:numPr>
          <w:ilvl w:val="0"/>
          <w:numId w:val="40"/>
        </w:numPr>
        <w:spacing w:line="278" w:lineRule="exact"/>
        <w:ind w:left="426" w:hanging="426"/>
        <w:rPr>
          <w:rStyle w:val="FontStyle37"/>
          <w:sz w:val="24"/>
          <w:szCs w:val="24"/>
        </w:rPr>
      </w:pPr>
      <w:r w:rsidRPr="00B21610">
        <w:rPr>
          <w:rStyle w:val="FontStyle37"/>
          <w:sz w:val="24"/>
          <w:szCs w:val="24"/>
        </w:rPr>
        <w:t xml:space="preserve">Oferent realizujący zadanie publiczne zobowiązany jest </w:t>
      </w:r>
      <w:r w:rsidR="00B21610">
        <w:rPr>
          <w:rStyle w:val="FontStyle37"/>
          <w:sz w:val="24"/>
          <w:szCs w:val="24"/>
        </w:rPr>
        <w:t>do złożenia</w:t>
      </w:r>
      <w:r w:rsidRPr="00B21610">
        <w:rPr>
          <w:rStyle w:val="FontStyle37"/>
          <w:sz w:val="24"/>
          <w:szCs w:val="24"/>
        </w:rPr>
        <w:t xml:space="preserve"> sprawozdania cząstkowego z wykonania zadania publicznego w przypadku wezwania ze strony Powiatowego Urzędu Pracy w Chorzowie. </w:t>
      </w:r>
    </w:p>
    <w:p w:rsidR="00981C4B" w:rsidRDefault="00981C4B" w:rsidP="00981C4B">
      <w:pPr>
        <w:pStyle w:val="Style6"/>
        <w:widowControl/>
        <w:spacing w:line="278" w:lineRule="exact"/>
        <w:ind w:left="426" w:firstLine="0"/>
        <w:rPr>
          <w:rStyle w:val="FontStyle37"/>
          <w:sz w:val="24"/>
          <w:szCs w:val="24"/>
        </w:rPr>
      </w:pPr>
    </w:p>
    <w:p w:rsidR="00981C4B" w:rsidRPr="00B21610" w:rsidRDefault="00981C4B" w:rsidP="00981C4B">
      <w:pPr>
        <w:pStyle w:val="Style6"/>
        <w:widowControl/>
        <w:spacing w:line="278" w:lineRule="exact"/>
        <w:ind w:left="426" w:firstLine="0"/>
        <w:rPr>
          <w:rStyle w:val="FontStyle37"/>
          <w:sz w:val="24"/>
          <w:szCs w:val="24"/>
        </w:rPr>
      </w:pPr>
    </w:p>
    <w:p w:rsidR="00992AF6" w:rsidRPr="00B21610" w:rsidRDefault="00992AF6" w:rsidP="00F20628">
      <w:pPr>
        <w:pStyle w:val="Style6"/>
        <w:widowControl/>
        <w:tabs>
          <w:tab w:val="left" w:pos="-142"/>
        </w:tabs>
        <w:spacing w:line="278" w:lineRule="exact"/>
        <w:ind w:firstLine="0"/>
        <w:outlineLvl w:val="0"/>
        <w:rPr>
          <w:rStyle w:val="FontStyle39"/>
          <w:sz w:val="24"/>
          <w:szCs w:val="24"/>
        </w:rPr>
      </w:pPr>
      <w:r w:rsidRPr="00B21610">
        <w:rPr>
          <w:rStyle w:val="FontStyle37"/>
          <w:b/>
          <w:sz w:val="24"/>
          <w:szCs w:val="24"/>
        </w:rPr>
        <w:t>III.</w:t>
      </w:r>
      <w:r w:rsidRPr="00B21610">
        <w:rPr>
          <w:rStyle w:val="FontStyle37"/>
          <w:sz w:val="24"/>
          <w:szCs w:val="24"/>
        </w:rPr>
        <w:t xml:space="preserve"> </w:t>
      </w:r>
      <w:r w:rsidRPr="00B21610">
        <w:rPr>
          <w:rStyle w:val="FontStyle39"/>
          <w:sz w:val="24"/>
          <w:szCs w:val="24"/>
        </w:rPr>
        <w:t>Warunki realizacji zadania publicznego</w:t>
      </w:r>
    </w:p>
    <w:p w:rsidR="00992AF6" w:rsidRPr="00B21610" w:rsidRDefault="00992AF6" w:rsidP="00B21610">
      <w:pPr>
        <w:pStyle w:val="Style6"/>
        <w:widowControl/>
        <w:numPr>
          <w:ilvl w:val="0"/>
          <w:numId w:val="13"/>
        </w:numPr>
        <w:tabs>
          <w:tab w:val="left" w:pos="426"/>
        </w:tabs>
        <w:spacing w:line="283" w:lineRule="exact"/>
        <w:ind w:left="426" w:hanging="426"/>
        <w:rPr>
          <w:rStyle w:val="FontStyle37"/>
          <w:sz w:val="24"/>
          <w:szCs w:val="24"/>
        </w:rPr>
      </w:pPr>
      <w:r w:rsidRPr="00B21610">
        <w:rPr>
          <w:rStyle w:val="FontStyle37"/>
          <w:sz w:val="24"/>
          <w:szCs w:val="24"/>
        </w:rPr>
        <w:t>Zadanie przedstawione w ofercie może być realizowane wspólnie przez kilku Oferentów, jeżeli oferta została złożona wspólnie, zgo</w:t>
      </w:r>
      <w:r w:rsidR="00014154">
        <w:rPr>
          <w:rStyle w:val="FontStyle37"/>
          <w:sz w:val="24"/>
          <w:szCs w:val="24"/>
        </w:rPr>
        <w:t xml:space="preserve">dnie z art. 14 ust. 2-5 ustawy </w:t>
      </w:r>
      <w:r w:rsidRPr="00B21610">
        <w:rPr>
          <w:rStyle w:val="FontStyle37"/>
          <w:sz w:val="24"/>
          <w:szCs w:val="24"/>
        </w:rPr>
        <w:t xml:space="preserve">z dnia 24 kwietnia2003 </w:t>
      </w:r>
      <w:r w:rsidR="00014154">
        <w:rPr>
          <w:rStyle w:val="FontStyle37"/>
          <w:sz w:val="24"/>
          <w:szCs w:val="24"/>
        </w:rPr>
        <w:t>roku o </w:t>
      </w:r>
      <w:r w:rsidRPr="00B21610">
        <w:rPr>
          <w:rStyle w:val="FontStyle37"/>
          <w:sz w:val="24"/>
          <w:szCs w:val="24"/>
        </w:rPr>
        <w:t>działalności pożytku p</w:t>
      </w:r>
      <w:r w:rsidR="00B21610" w:rsidRPr="00B21610">
        <w:rPr>
          <w:rStyle w:val="FontStyle37"/>
          <w:sz w:val="24"/>
          <w:szCs w:val="24"/>
        </w:rPr>
        <w:t>ublicznego i o wolontariacie. W </w:t>
      </w:r>
      <w:r w:rsidRPr="00B21610">
        <w:rPr>
          <w:rStyle w:val="FontStyle37"/>
          <w:sz w:val="24"/>
          <w:szCs w:val="24"/>
        </w:rPr>
        <w:t>przypadku re</w:t>
      </w:r>
      <w:r w:rsidR="00B21610" w:rsidRPr="00B21610">
        <w:rPr>
          <w:rStyle w:val="FontStyle37"/>
          <w:sz w:val="24"/>
          <w:szCs w:val="24"/>
        </w:rPr>
        <w:t xml:space="preserve">alizowania zadania wspólnie – </w:t>
      </w:r>
      <w:r w:rsidRPr="00B21610">
        <w:rPr>
          <w:rStyle w:val="FontStyle37"/>
          <w:sz w:val="24"/>
          <w:szCs w:val="24"/>
        </w:rPr>
        <w:t>Oferenci odpowiadają solidarnie za realizację zadania.</w:t>
      </w:r>
    </w:p>
    <w:p w:rsidR="00992AF6" w:rsidRPr="00B21610" w:rsidRDefault="00992AF6" w:rsidP="00B21610">
      <w:pPr>
        <w:pStyle w:val="Style6"/>
        <w:widowControl/>
        <w:numPr>
          <w:ilvl w:val="0"/>
          <w:numId w:val="13"/>
        </w:numPr>
        <w:tabs>
          <w:tab w:val="left" w:pos="426"/>
        </w:tabs>
        <w:spacing w:line="283" w:lineRule="exact"/>
        <w:ind w:left="426" w:hanging="426"/>
        <w:rPr>
          <w:rStyle w:val="FontStyle37"/>
          <w:sz w:val="24"/>
          <w:szCs w:val="24"/>
        </w:rPr>
      </w:pPr>
      <w:r w:rsidRPr="00B21610">
        <w:rPr>
          <w:rStyle w:val="FontStyle37"/>
          <w:sz w:val="24"/>
          <w:szCs w:val="24"/>
        </w:rPr>
        <w:t>Zadanie publiczne przedstawione w ofercie nie może być realizowane przez podmiot nie będący stroną umowy, zgodnie z art. 16 ust.</w:t>
      </w:r>
      <w:r w:rsidR="00B21610" w:rsidRPr="00B21610">
        <w:rPr>
          <w:rStyle w:val="FontStyle37"/>
          <w:sz w:val="24"/>
          <w:szCs w:val="24"/>
        </w:rPr>
        <w:t xml:space="preserve"> 4 ustawy dnia 24 kwietnia 2003</w:t>
      </w:r>
      <w:r w:rsidRPr="00B21610">
        <w:rPr>
          <w:rStyle w:val="FontStyle37"/>
          <w:sz w:val="24"/>
          <w:szCs w:val="24"/>
        </w:rPr>
        <w:t xml:space="preserve">r. </w:t>
      </w:r>
      <w:r w:rsidRPr="00B21610">
        <w:rPr>
          <w:rStyle w:val="FontStyle37"/>
          <w:sz w:val="24"/>
          <w:szCs w:val="24"/>
        </w:rPr>
        <w:br/>
        <w:t>o działalności pożytku publicznego i o wolontariacie.</w:t>
      </w:r>
    </w:p>
    <w:p w:rsidR="00992AF6" w:rsidRPr="00B21610" w:rsidRDefault="00992AF6" w:rsidP="00B21610">
      <w:pPr>
        <w:pStyle w:val="Style6"/>
        <w:widowControl/>
        <w:numPr>
          <w:ilvl w:val="0"/>
          <w:numId w:val="13"/>
        </w:numPr>
        <w:tabs>
          <w:tab w:val="left" w:pos="426"/>
        </w:tabs>
        <w:spacing w:line="283" w:lineRule="exact"/>
        <w:ind w:left="426" w:hanging="426"/>
        <w:rPr>
          <w:rStyle w:val="FontStyle37"/>
          <w:sz w:val="24"/>
          <w:szCs w:val="24"/>
        </w:rPr>
      </w:pPr>
      <w:r w:rsidRPr="00B21610">
        <w:rPr>
          <w:rStyle w:val="FontStyle37"/>
          <w:sz w:val="24"/>
          <w:szCs w:val="24"/>
        </w:rPr>
        <w:t>Nie dopuszcza się pobierania opłat od adresatów zadania.</w:t>
      </w:r>
    </w:p>
    <w:p w:rsidR="00992AF6" w:rsidRPr="00B21610" w:rsidRDefault="00992AF6" w:rsidP="00B21610">
      <w:pPr>
        <w:pStyle w:val="Style6"/>
        <w:widowControl/>
        <w:numPr>
          <w:ilvl w:val="0"/>
          <w:numId w:val="13"/>
        </w:numPr>
        <w:tabs>
          <w:tab w:val="left" w:pos="426"/>
        </w:tabs>
        <w:spacing w:line="283" w:lineRule="exact"/>
        <w:ind w:left="426" w:hanging="426"/>
        <w:rPr>
          <w:rStyle w:val="FontStyle37"/>
          <w:sz w:val="24"/>
          <w:szCs w:val="24"/>
        </w:rPr>
      </w:pPr>
      <w:r w:rsidRPr="00B21610">
        <w:rPr>
          <w:rStyle w:val="FontStyle37"/>
          <w:sz w:val="24"/>
          <w:szCs w:val="24"/>
        </w:rPr>
        <w:lastRenderedPageBreak/>
        <w:t>Oferent, realizując zadanie, zobowiązany jest do stosowania przepisów prawa,</w:t>
      </w:r>
      <w:r w:rsidRPr="00B21610">
        <w:rPr>
          <w:rStyle w:val="FontStyle37"/>
          <w:sz w:val="24"/>
          <w:szCs w:val="24"/>
        </w:rPr>
        <w:br/>
        <w:t>w szczególności ustawy z dnia 29 sierpnia 1997 r. o ochr</w:t>
      </w:r>
      <w:r w:rsidR="00981C4B">
        <w:rPr>
          <w:rStyle w:val="FontStyle37"/>
          <w:sz w:val="24"/>
          <w:szCs w:val="24"/>
        </w:rPr>
        <w:t>onie danych osobowych (Dz. U. z </w:t>
      </w:r>
      <w:r w:rsidRPr="00B21610">
        <w:rPr>
          <w:rStyle w:val="FontStyle37"/>
          <w:sz w:val="24"/>
          <w:szCs w:val="24"/>
        </w:rPr>
        <w:t xml:space="preserve">2014 r. poz. 1182 z </w:t>
      </w:r>
      <w:proofErr w:type="spellStart"/>
      <w:r w:rsidRPr="00B21610">
        <w:rPr>
          <w:rStyle w:val="FontStyle37"/>
          <w:sz w:val="24"/>
          <w:szCs w:val="24"/>
        </w:rPr>
        <w:t>późn</w:t>
      </w:r>
      <w:proofErr w:type="spellEnd"/>
      <w:r w:rsidRPr="00B21610">
        <w:rPr>
          <w:rStyle w:val="FontStyle37"/>
          <w:sz w:val="24"/>
          <w:szCs w:val="24"/>
        </w:rPr>
        <w:t>. zm.) oraz</w:t>
      </w:r>
      <w:r w:rsidR="00B21610" w:rsidRPr="00B21610">
        <w:rPr>
          <w:rStyle w:val="FontStyle37"/>
          <w:sz w:val="24"/>
          <w:szCs w:val="24"/>
        </w:rPr>
        <w:t xml:space="preserve"> ustawy z dnia 27 sierpnia 2009</w:t>
      </w:r>
      <w:r w:rsidRPr="00B21610">
        <w:rPr>
          <w:rStyle w:val="FontStyle37"/>
          <w:sz w:val="24"/>
          <w:szCs w:val="24"/>
        </w:rPr>
        <w:t xml:space="preserve">r. </w:t>
      </w:r>
      <w:r w:rsidRPr="00B21610">
        <w:rPr>
          <w:rStyle w:val="FontStyle37"/>
          <w:sz w:val="24"/>
          <w:szCs w:val="24"/>
        </w:rPr>
        <w:br/>
        <w:t xml:space="preserve">o finansach publicznych (Dz. U. z 2013 r. poz. 885 z </w:t>
      </w:r>
      <w:proofErr w:type="spellStart"/>
      <w:r w:rsidRPr="00B21610">
        <w:rPr>
          <w:rStyle w:val="FontStyle37"/>
          <w:sz w:val="24"/>
          <w:szCs w:val="24"/>
        </w:rPr>
        <w:t>późn</w:t>
      </w:r>
      <w:proofErr w:type="spellEnd"/>
      <w:r w:rsidRPr="00B21610">
        <w:rPr>
          <w:rStyle w:val="FontStyle37"/>
          <w:sz w:val="24"/>
          <w:szCs w:val="24"/>
        </w:rPr>
        <w:t>. zm.).</w:t>
      </w:r>
    </w:p>
    <w:p w:rsidR="00992AF6" w:rsidRPr="00B21610" w:rsidRDefault="00992AF6" w:rsidP="00B21610">
      <w:pPr>
        <w:pStyle w:val="Style6"/>
        <w:widowControl/>
        <w:numPr>
          <w:ilvl w:val="0"/>
          <w:numId w:val="13"/>
        </w:numPr>
        <w:tabs>
          <w:tab w:val="left" w:pos="426"/>
        </w:tabs>
        <w:spacing w:line="283" w:lineRule="exact"/>
        <w:ind w:left="426" w:hanging="426"/>
      </w:pPr>
      <w:r w:rsidRPr="00B21610">
        <w:t xml:space="preserve">W przypadku, gdy Oferent jest czynnym podatnikiem podatku VAT, zaś realizacja zadania określonego w umowie w ramach środków finansowych uzyskanych </w:t>
      </w:r>
      <w:r w:rsidRPr="00B21610">
        <w:br/>
        <w:t xml:space="preserve">z dotacji będzie powiązana z czynnościami podlegającymi opodatkowaniu podatkiem od towarów i usług, Oferent zobowiązany będzie do zwrócenia kwoty stanowiącej równowartość kwoty podatku VAT naliczonego, jaka może zostać uwzględniona </w:t>
      </w:r>
      <w:r w:rsidRPr="00B21610">
        <w:br/>
        <w:t>w rozliczeniu podatku VAT należnego.</w:t>
      </w:r>
      <w:r w:rsidRPr="00B21610">
        <w:rPr>
          <w:color w:val="000080"/>
        </w:rPr>
        <w:t xml:space="preserve"> </w:t>
      </w:r>
    </w:p>
    <w:p w:rsidR="00992AF6" w:rsidRDefault="00992AF6" w:rsidP="00F20628">
      <w:pPr>
        <w:pStyle w:val="Style6"/>
        <w:widowControl/>
        <w:tabs>
          <w:tab w:val="left" w:pos="658"/>
        </w:tabs>
        <w:spacing w:line="283" w:lineRule="exact"/>
        <w:ind w:firstLine="0"/>
        <w:rPr>
          <w:rStyle w:val="FontStyle37"/>
          <w:sz w:val="24"/>
          <w:szCs w:val="24"/>
          <w:highlight w:val="yellow"/>
        </w:rPr>
      </w:pPr>
    </w:p>
    <w:p w:rsidR="00981C4B" w:rsidRPr="00673F5E" w:rsidRDefault="00981C4B" w:rsidP="00F20628">
      <w:pPr>
        <w:pStyle w:val="Style6"/>
        <w:widowControl/>
        <w:tabs>
          <w:tab w:val="left" w:pos="658"/>
        </w:tabs>
        <w:spacing w:line="283" w:lineRule="exact"/>
        <w:ind w:firstLine="0"/>
        <w:rPr>
          <w:rStyle w:val="FontStyle37"/>
          <w:sz w:val="24"/>
          <w:szCs w:val="24"/>
          <w:highlight w:val="yellow"/>
        </w:rPr>
      </w:pPr>
    </w:p>
    <w:p w:rsidR="00992AF6" w:rsidRPr="00B21610" w:rsidRDefault="00992AF6" w:rsidP="00B21610">
      <w:pPr>
        <w:pStyle w:val="Style6"/>
        <w:widowControl/>
        <w:tabs>
          <w:tab w:val="left" w:pos="658"/>
        </w:tabs>
        <w:spacing w:line="283" w:lineRule="exact"/>
        <w:ind w:firstLine="0"/>
        <w:rPr>
          <w:rStyle w:val="FontStyle39"/>
          <w:sz w:val="24"/>
          <w:szCs w:val="24"/>
        </w:rPr>
      </w:pPr>
      <w:r w:rsidRPr="00B21610">
        <w:rPr>
          <w:rStyle w:val="FontStyle39"/>
          <w:sz w:val="24"/>
          <w:szCs w:val="24"/>
        </w:rPr>
        <w:t>IV. Składanie Ofert</w:t>
      </w:r>
    </w:p>
    <w:p w:rsidR="00981C4B" w:rsidRDefault="00992AF6" w:rsidP="00B21610">
      <w:pPr>
        <w:pStyle w:val="Style5"/>
        <w:widowControl/>
        <w:numPr>
          <w:ilvl w:val="3"/>
          <w:numId w:val="41"/>
        </w:numPr>
        <w:ind w:left="426"/>
        <w:rPr>
          <w:rStyle w:val="FontStyle37"/>
          <w:sz w:val="24"/>
          <w:szCs w:val="24"/>
        </w:rPr>
      </w:pPr>
      <w:r w:rsidRPr="00B21610">
        <w:rPr>
          <w:rStyle w:val="FontStyle37"/>
          <w:sz w:val="24"/>
          <w:szCs w:val="24"/>
        </w:rPr>
        <w:t>Formularze ofertowe wraz z załącznikami należy składać w nieprzekraczalnym terminie do</w:t>
      </w:r>
      <w:r w:rsidRPr="00B21610">
        <w:rPr>
          <w:rStyle w:val="FontStyle39"/>
          <w:color w:val="FF0000"/>
          <w:sz w:val="24"/>
          <w:szCs w:val="24"/>
        </w:rPr>
        <w:t xml:space="preserve"> </w:t>
      </w:r>
      <w:r w:rsidRPr="00B21610">
        <w:rPr>
          <w:rStyle w:val="FontStyle39"/>
          <w:sz w:val="24"/>
          <w:szCs w:val="24"/>
        </w:rPr>
        <w:t xml:space="preserve">dnia </w:t>
      </w:r>
      <w:r w:rsidR="00014154">
        <w:rPr>
          <w:rStyle w:val="FontStyle39"/>
          <w:sz w:val="24"/>
          <w:szCs w:val="24"/>
        </w:rPr>
        <w:t>15</w:t>
      </w:r>
      <w:r w:rsidRPr="00B21610">
        <w:rPr>
          <w:rStyle w:val="FontStyle39"/>
          <w:sz w:val="24"/>
          <w:szCs w:val="24"/>
        </w:rPr>
        <w:t>.07.2015r.</w:t>
      </w:r>
      <w:r w:rsidRPr="00B21610">
        <w:rPr>
          <w:rStyle w:val="FontStyle39"/>
          <w:color w:val="FF0000"/>
          <w:sz w:val="24"/>
          <w:szCs w:val="24"/>
        </w:rPr>
        <w:t xml:space="preserve"> </w:t>
      </w:r>
      <w:r w:rsidRPr="00B21610">
        <w:rPr>
          <w:rStyle w:val="FontStyle39"/>
          <w:sz w:val="24"/>
          <w:szCs w:val="24"/>
        </w:rPr>
        <w:t xml:space="preserve">do godz. 8.00 </w:t>
      </w:r>
      <w:r w:rsidR="00981C4B">
        <w:rPr>
          <w:rStyle w:val="FontStyle37"/>
          <w:sz w:val="24"/>
          <w:szCs w:val="24"/>
        </w:rPr>
        <w:t xml:space="preserve">w Powiatowym Urzędzie Pracy </w:t>
      </w:r>
      <w:r w:rsidRPr="00B21610">
        <w:rPr>
          <w:rStyle w:val="FontStyle37"/>
          <w:sz w:val="24"/>
          <w:szCs w:val="24"/>
        </w:rPr>
        <w:t>w Chorzowie przy ul. Opolskiej 19, pokój nr 13 - sekretariat (liczy się data wpływu) lub przesłać pocztą lub przesyłką kurierską na adres Urzędu Pracy (liczy się data wpływu do Urzędu). Ww. termin jest terminem zakończenia składania ofert.</w:t>
      </w:r>
      <w:r w:rsidR="00B21610" w:rsidRPr="00B21610">
        <w:rPr>
          <w:rStyle w:val="FontStyle37"/>
          <w:sz w:val="24"/>
          <w:szCs w:val="24"/>
        </w:rPr>
        <w:t xml:space="preserve"> </w:t>
      </w:r>
    </w:p>
    <w:p w:rsidR="00992AF6" w:rsidRDefault="00992AF6" w:rsidP="00981C4B">
      <w:pPr>
        <w:pStyle w:val="Style5"/>
        <w:widowControl/>
        <w:ind w:left="426"/>
        <w:rPr>
          <w:rStyle w:val="FontStyle37"/>
          <w:sz w:val="24"/>
          <w:szCs w:val="24"/>
        </w:rPr>
      </w:pPr>
      <w:r w:rsidRPr="00B21610">
        <w:rPr>
          <w:rStyle w:val="FontStyle37"/>
          <w:sz w:val="24"/>
          <w:szCs w:val="24"/>
        </w:rPr>
        <w:t>Otwar</w:t>
      </w:r>
      <w:r w:rsidR="00014154">
        <w:rPr>
          <w:rStyle w:val="FontStyle37"/>
          <w:sz w:val="24"/>
          <w:szCs w:val="24"/>
        </w:rPr>
        <w:t>cie ofert odbędzie się w dniu 15</w:t>
      </w:r>
      <w:r w:rsidRPr="00B21610">
        <w:rPr>
          <w:rStyle w:val="FontStyle37"/>
          <w:sz w:val="24"/>
          <w:szCs w:val="24"/>
        </w:rPr>
        <w:t>.07.2015r.</w:t>
      </w:r>
      <w:r w:rsidR="00B21610" w:rsidRPr="00B21610">
        <w:rPr>
          <w:rStyle w:val="FontStyle37"/>
          <w:sz w:val="24"/>
          <w:szCs w:val="24"/>
        </w:rPr>
        <w:t xml:space="preserve"> o godz. 08.15 w pokoju nr 20 (I piętro</w:t>
      </w:r>
      <w:r w:rsidRPr="00B21610">
        <w:rPr>
          <w:rStyle w:val="FontStyle37"/>
          <w:sz w:val="24"/>
          <w:szCs w:val="24"/>
        </w:rPr>
        <w:t>).</w:t>
      </w:r>
    </w:p>
    <w:p w:rsidR="00B21610" w:rsidRPr="00B21610" w:rsidRDefault="00992AF6" w:rsidP="00B21610">
      <w:pPr>
        <w:pStyle w:val="Style5"/>
        <w:widowControl/>
        <w:numPr>
          <w:ilvl w:val="3"/>
          <w:numId w:val="41"/>
        </w:numPr>
        <w:ind w:left="426"/>
        <w:rPr>
          <w:rStyle w:val="FontStyle37"/>
          <w:sz w:val="24"/>
          <w:szCs w:val="24"/>
        </w:rPr>
      </w:pPr>
      <w:r w:rsidRPr="00B21610">
        <w:rPr>
          <w:rStyle w:val="FontStyle37"/>
          <w:sz w:val="24"/>
          <w:szCs w:val="24"/>
        </w:rPr>
        <w:t>Oferty wraz z załącznikami należy składać w opisanych kopertach: nazwa i adres Oferenta, nazwa zadania publicznego wskazanego w ogłoszeniu.</w:t>
      </w:r>
    </w:p>
    <w:p w:rsidR="00992AF6" w:rsidRPr="00B21610" w:rsidRDefault="00992AF6" w:rsidP="00B21610">
      <w:pPr>
        <w:pStyle w:val="Style5"/>
        <w:widowControl/>
        <w:numPr>
          <w:ilvl w:val="3"/>
          <w:numId w:val="41"/>
        </w:numPr>
        <w:ind w:left="426"/>
        <w:rPr>
          <w:rStyle w:val="FontStyle37"/>
          <w:sz w:val="24"/>
          <w:szCs w:val="24"/>
        </w:rPr>
      </w:pPr>
      <w:r w:rsidRPr="00B21610">
        <w:rPr>
          <w:rStyle w:val="FontStyle37"/>
          <w:sz w:val="24"/>
          <w:szCs w:val="24"/>
        </w:rPr>
        <w:t>Oferty, które wpłyną po terminie, nie będą podlegać ocenie.</w:t>
      </w:r>
    </w:p>
    <w:p w:rsidR="00992AF6" w:rsidRPr="00B21610" w:rsidRDefault="00992AF6" w:rsidP="00B21610">
      <w:pPr>
        <w:pStyle w:val="Style5"/>
        <w:widowControl/>
        <w:numPr>
          <w:ilvl w:val="3"/>
          <w:numId w:val="41"/>
        </w:numPr>
        <w:ind w:left="426"/>
        <w:rPr>
          <w:rStyle w:val="FontStyle37"/>
          <w:sz w:val="24"/>
          <w:szCs w:val="24"/>
        </w:rPr>
      </w:pPr>
      <w:r w:rsidRPr="00B21610">
        <w:rPr>
          <w:rStyle w:val="FontStyle37"/>
          <w:sz w:val="24"/>
          <w:szCs w:val="24"/>
        </w:rPr>
        <w:t>Złożone oferty nie mogą być uzupełniane.</w:t>
      </w:r>
    </w:p>
    <w:p w:rsidR="00992AF6" w:rsidRPr="00B21610" w:rsidRDefault="00992AF6" w:rsidP="00B21610">
      <w:pPr>
        <w:pStyle w:val="Style5"/>
        <w:widowControl/>
        <w:numPr>
          <w:ilvl w:val="3"/>
          <w:numId w:val="41"/>
        </w:numPr>
        <w:ind w:left="426"/>
        <w:rPr>
          <w:rStyle w:val="FontStyle37"/>
          <w:sz w:val="24"/>
          <w:szCs w:val="24"/>
        </w:rPr>
      </w:pPr>
      <w:r w:rsidRPr="00B21610">
        <w:rPr>
          <w:rStyle w:val="FontStyle37"/>
          <w:sz w:val="24"/>
          <w:szCs w:val="24"/>
        </w:rPr>
        <w:t xml:space="preserve">Wyjaśnień, dotyczących zadania konkursowego oraz wymogów formalnych udziela  Oferentom:  Joanna Broncel – tel. 32 34 97 140. </w:t>
      </w:r>
    </w:p>
    <w:p w:rsidR="00B21610" w:rsidRDefault="00B21610" w:rsidP="00B21610">
      <w:pPr>
        <w:pStyle w:val="Style5"/>
        <w:widowControl/>
        <w:rPr>
          <w:rStyle w:val="FontStyle37"/>
          <w:sz w:val="24"/>
          <w:szCs w:val="24"/>
          <w:highlight w:val="yellow"/>
        </w:rPr>
      </w:pPr>
    </w:p>
    <w:p w:rsidR="00981C4B" w:rsidRDefault="00981C4B" w:rsidP="00B21610">
      <w:pPr>
        <w:pStyle w:val="Style5"/>
        <w:widowControl/>
        <w:rPr>
          <w:rStyle w:val="FontStyle37"/>
          <w:sz w:val="24"/>
          <w:szCs w:val="24"/>
          <w:highlight w:val="yellow"/>
        </w:rPr>
      </w:pPr>
    </w:p>
    <w:p w:rsidR="00992AF6" w:rsidRPr="00B21610" w:rsidRDefault="00992AF6" w:rsidP="00B21610">
      <w:pPr>
        <w:pStyle w:val="Style5"/>
        <w:widowControl/>
        <w:rPr>
          <w:rStyle w:val="FontStyle39"/>
          <w:sz w:val="24"/>
          <w:szCs w:val="24"/>
        </w:rPr>
      </w:pPr>
      <w:r w:rsidRPr="00B21610">
        <w:rPr>
          <w:rStyle w:val="FontStyle39"/>
          <w:sz w:val="24"/>
          <w:szCs w:val="24"/>
        </w:rPr>
        <w:t>V.  Wymagana dokumentacja</w:t>
      </w:r>
    </w:p>
    <w:p w:rsidR="00992AF6" w:rsidRPr="00B21610" w:rsidRDefault="00992AF6" w:rsidP="00B21610">
      <w:pPr>
        <w:pStyle w:val="Style5"/>
        <w:widowControl/>
        <w:numPr>
          <w:ilvl w:val="3"/>
          <w:numId w:val="42"/>
        </w:numPr>
        <w:spacing w:line="274" w:lineRule="exact"/>
        <w:ind w:left="426"/>
        <w:rPr>
          <w:rStyle w:val="FontStyle37"/>
          <w:sz w:val="24"/>
          <w:szCs w:val="24"/>
        </w:rPr>
      </w:pPr>
      <w:r w:rsidRPr="00B21610">
        <w:rPr>
          <w:rStyle w:val="FontStyle39"/>
          <w:sz w:val="24"/>
          <w:szCs w:val="24"/>
          <w:u w:val="single"/>
        </w:rPr>
        <w:t>Obligatoryjnie</w:t>
      </w:r>
      <w:r w:rsidRPr="00B21610">
        <w:rPr>
          <w:rStyle w:val="FontStyle39"/>
          <w:sz w:val="24"/>
          <w:szCs w:val="24"/>
        </w:rPr>
        <w:t xml:space="preserve"> </w:t>
      </w:r>
      <w:r w:rsidRPr="00B21610">
        <w:rPr>
          <w:rStyle w:val="FontStyle37"/>
          <w:sz w:val="24"/>
          <w:szCs w:val="24"/>
        </w:rPr>
        <w:t>należy złożyć:</w:t>
      </w:r>
    </w:p>
    <w:p w:rsidR="00992AF6" w:rsidRPr="00B21610" w:rsidRDefault="00992AF6" w:rsidP="00B21610">
      <w:pPr>
        <w:pStyle w:val="Style6"/>
        <w:widowControl/>
        <w:numPr>
          <w:ilvl w:val="0"/>
          <w:numId w:val="15"/>
        </w:numPr>
        <w:tabs>
          <w:tab w:val="left" w:pos="691"/>
        </w:tabs>
        <w:spacing w:line="274" w:lineRule="exact"/>
        <w:ind w:left="691" w:hanging="341"/>
        <w:rPr>
          <w:color w:val="FF0000"/>
        </w:rPr>
      </w:pPr>
      <w:r w:rsidRPr="00B21610">
        <w:rPr>
          <w:rStyle w:val="FontStyle37"/>
          <w:sz w:val="24"/>
          <w:szCs w:val="24"/>
        </w:rPr>
        <w:t xml:space="preserve">prawidłowo wypełniony </w:t>
      </w:r>
      <w:r w:rsidRPr="00B21610">
        <w:rPr>
          <w:rStyle w:val="FontStyle39"/>
          <w:sz w:val="24"/>
          <w:szCs w:val="24"/>
        </w:rPr>
        <w:t xml:space="preserve">formularz oferty </w:t>
      </w:r>
      <w:r w:rsidRPr="00B21610">
        <w:rPr>
          <w:rStyle w:val="FontStyle37"/>
          <w:sz w:val="24"/>
          <w:szCs w:val="24"/>
        </w:rPr>
        <w:t>podpisany przez osoby upoważnione do składania oświadczeń woli zgodnie z kopią odpisu Krajowego Rejestru Sądowego, innego rejestru lub ewidencji</w:t>
      </w:r>
      <w:r w:rsidR="00014154">
        <w:rPr>
          <w:rStyle w:val="FontStyle37"/>
          <w:sz w:val="24"/>
          <w:szCs w:val="24"/>
        </w:rPr>
        <w:t>;</w:t>
      </w:r>
    </w:p>
    <w:p w:rsidR="00992AF6" w:rsidRPr="00B21610" w:rsidRDefault="00992AF6" w:rsidP="00B21610">
      <w:pPr>
        <w:pStyle w:val="Style6"/>
        <w:widowControl/>
        <w:numPr>
          <w:ilvl w:val="0"/>
          <w:numId w:val="15"/>
        </w:numPr>
        <w:tabs>
          <w:tab w:val="left" w:pos="691"/>
        </w:tabs>
        <w:spacing w:line="274" w:lineRule="exact"/>
        <w:ind w:left="691" w:hanging="341"/>
        <w:rPr>
          <w:rStyle w:val="FontStyle37"/>
          <w:sz w:val="24"/>
          <w:szCs w:val="24"/>
        </w:rPr>
      </w:pPr>
      <w:r w:rsidRPr="00B21610">
        <w:rPr>
          <w:rStyle w:val="FontStyle37"/>
          <w:sz w:val="24"/>
          <w:szCs w:val="24"/>
        </w:rPr>
        <w:t>kopię aktualnego odpisu z Krajowego Rejestru Sądowego, innego rejestru lub ewidencji; odpis musi być zgodny z aktualnym stanem faktycznym i prawnym</w:t>
      </w:r>
      <w:r w:rsidR="00014154">
        <w:rPr>
          <w:rStyle w:val="FontStyle37"/>
          <w:sz w:val="24"/>
          <w:szCs w:val="24"/>
        </w:rPr>
        <w:t>;</w:t>
      </w:r>
    </w:p>
    <w:p w:rsidR="00992AF6" w:rsidRPr="00B21610" w:rsidRDefault="00992AF6" w:rsidP="00B21610">
      <w:pPr>
        <w:pStyle w:val="Style6"/>
        <w:widowControl/>
        <w:numPr>
          <w:ilvl w:val="0"/>
          <w:numId w:val="15"/>
        </w:numPr>
        <w:tabs>
          <w:tab w:val="left" w:pos="677"/>
        </w:tabs>
        <w:spacing w:line="274" w:lineRule="exact"/>
        <w:ind w:left="691" w:hanging="341"/>
        <w:rPr>
          <w:rStyle w:val="FontStyle37"/>
          <w:color w:val="FF0000"/>
          <w:sz w:val="24"/>
          <w:szCs w:val="24"/>
        </w:rPr>
      </w:pPr>
      <w:r w:rsidRPr="00B21610">
        <w:rPr>
          <w:rStyle w:val="FontStyle37"/>
          <w:sz w:val="24"/>
          <w:szCs w:val="24"/>
        </w:rPr>
        <w:t xml:space="preserve">w przypadku wyboru innego sposobu reprezentacji Oferentów składających ofertę wspólną niż wynikający z Krajowego Rejestru Sadowego lub innego właściwego rejestru - </w:t>
      </w:r>
      <w:r w:rsidRPr="00B21610">
        <w:rPr>
          <w:rStyle w:val="FontStyle39"/>
          <w:sz w:val="24"/>
          <w:szCs w:val="24"/>
        </w:rPr>
        <w:t>dokumenty potwierdzające upoważnienie do działania w imieniu Oferenta(-ów)</w:t>
      </w:r>
      <w:r w:rsidR="00014154">
        <w:rPr>
          <w:rStyle w:val="FontStyle39"/>
          <w:sz w:val="24"/>
          <w:szCs w:val="24"/>
        </w:rPr>
        <w:t>;</w:t>
      </w:r>
      <w:r w:rsidRPr="00B21610">
        <w:rPr>
          <w:rStyle w:val="FontStyle37"/>
          <w:sz w:val="24"/>
          <w:szCs w:val="24"/>
        </w:rPr>
        <w:t xml:space="preserve"> </w:t>
      </w:r>
    </w:p>
    <w:p w:rsidR="00992AF6" w:rsidRPr="00B21610" w:rsidRDefault="00992AF6" w:rsidP="00B21610">
      <w:pPr>
        <w:pStyle w:val="Style6"/>
        <w:widowControl/>
        <w:numPr>
          <w:ilvl w:val="0"/>
          <w:numId w:val="15"/>
        </w:numPr>
        <w:tabs>
          <w:tab w:val="left" w:pos="677"/>
        </w:tabs>
        <w:spacing w:line="274" w:lineRule="exact"/>
        <w:ind w:left="691" w:hanging="341"/>
        <w:rPr>
          <w:rStyle w:val="FontStyle37"/>
          <w:sz w:val="24"/>
          <w:szCs w:val="24"/>
        </w:rPr>
      </w:pPr>
      <w:r w:rsidRPr="00B21610">
        <w:rPr>
          <w:rStyle w:val="FontStyle39"/>
          <w:sz w:val="24"/>
          <w:szCs w:val="24"/>
        </w:rPr>
        <w:t xml:space="preserve">w przypadku spółek akcyjnych i spółek z ograniczona odpowiedzialnością - dokumenty poświadczające, </w:t>
      </w:r>
      <w:r w:rsidRPr="00B21610">
        <w:rPr>
          <w:rStyle w:val="FontStyle37"/>
          <w:sz w:val="24"/>
          <w:szCs w:val="24"/>
        </w:rPr>
        <w:t>że nie działają one w celu osiągnięcia zysku oraz przeznaczają dochód na realizację celów statutowych oraz nie przeznaczają zysku do podziału między całość swoich członk</w:t>
      </w:r>
      <w:r w:rsidR="00014154">
        <w:rPr>
          <w:rStyle w:val="FontStyle37"/>
          <w:sz w:val="24"/>
          <w:szCs w:val="24"/>
        </w:rPr>
        <w:t xml:space="preserve">ów, udziałowców, akcjonariuszy </w:t>
      </w:r>
      <w:r w:rsidRPr="00B21610">
        <w:rPr>
          <w:rStyle w:val="FontStyle37"/>
          <w:sz w:val="24"/>
          <w:szCs w:val="24"/>
        </w:rPr>
        <w:t>i pracowników</w:t>
      </w:r>
      <w:r w:rsidR="00014154">
        <w:rPr>
          <w:rStyle w:val="FontStyle37"/>
          <w:sz w:val="24"/>
          <w:szCs w:val="24"/>
        </w:rPr>
        <w:t>;</w:t>
      </w:r>
    </w:p>
    <w:p w:rsidR="00992AF6" w:rsidRPr="00B21610" w:rsidRDefault="00992AF6" w:rsidP="00B21610">
      <w:pPr>
        <w:pStyle w:val="Style6"/>
        <w:widowControl/>
        <w:numPr>
          <w:ilvl w:val="0"/>
          <w:numId w:val="15"/>
        </w:numPr>
        <w:tabs>
          <w:tab w:val="left" w:pos="677"/>
        </w:tabs>
        <w:spacing w:line="274" w:lineRule="exact"/>
        <w:ind w:left="691" w:hanging="341"/>
        <w:rPr>
          <w:rStyle w:val="FontStyle37"/>
          <w:sz w:val="24"/>
          <w:szCs w:val="24"/>
        </w:rPr>
      </w:pPr>
      <w:r w:rsidRPr="00B21610">
        <w:rPr>
          <w:rStyle w:val="FontStyle37"/>
          <w:sz w:val="24"/>
          <w:szCs w:val="24"/>
        </w:rPr>
        <w:t>w przypadku współpracy Oferenta przy realizacji zadania publicznego z instytucją miasta Chorzów</w:t>
      </w:r>
      <w:r w:rsidR="00B21610" w:rsidRPr="00B21610">
        <w:rPr>
          <w:rStyle w:val="FontStyle37"/>
          <w:sz w:val="24"/>
          <w:szCs w:val="24"/>
        </w:rPr>
        <w:t xml:space="preserve"> – </w:t>
      </w:r>
      <w:r w:rsidRPr="00B21610">
        <w:rPr>
          <w:rStyle w:val="FontStyle39"/>
          <w:b w:val="0"/>
          <w:bCs w:val="0"/>
          <w:sz w:val="24"/>
          <w:szCs w:val="24"/>
        </w:rPr>
        <w:t>potwierdzenie instytucji miejskiej chęci współpracy przy danym zadaniu.</w:t>
      </w:r>
    </w:p>
    <w:p w:rsidR="00981C4B" w:rsidRDefault="00992AF6" w:rsidP="00B21610">
      <w:pPr>
        <w:pStyle w:val="Style4"/>
        <w:widowControl/>
        <w:numPr>
          <w:ilvl w:val="3"/>
          <w:numId w:val="42"/>
        </w:numPr>
        <w:tabs>
          <w:tab w:val="left" w:pos="216"/>
        </w:tabs>
        <w:ind w:left="426" w:right="22"/>
        <w:rPr>
          <w:rStyle w:val="FontStyle37"/>
          <w:sz w:val="24"/>
          <w:szCs w:val="24"/>
        </w:rPr>
      </w:pPr>
      <w:r w:rsidRPr="00981C4B">
        <w:rPr>
          <w:rStyle w:val="FontStyle37"/>
          <w:sz w:val="24"/>
          <w:szCs w:val="24"/>
        </w:rPr>
        <w:t>Poza załącznikami wymienionymi w ust. 1 Oferent m</w:t>
      </w:r>
      <w:r w:rsidR="00981C4B">
        <w:rPr>
          <w:rStyle w:val="FontStyle37"/>
          <w:sz w:val="24"/>
          <w:szCs w:val="24"/>
        </w:rPr>
        <w:t xml:space="preserve">oże dołączyć inne rekomendacje </w:t>
      </w:r>
      <w:r w:rsidRPr="00981C4B">
        <w:rPr>
          <w:rStyle w:val="FontStyle37"/>
          <w:sz w:val="24"/>
          <w:szCs w:val="24"/>
        </w:rPr>
        <w:t>i opinie.</w:t>
      </w:r>
    </w:p>
    <w:p w:rsidR="00992AF6" w:rsidRPr="00981C4B" w:rsidRDefault="00992AF6" w:rsidP="00B21610">
      <w:pPr>
        <w:pStyle w:val="Style4"/>
        <w:widowControl/>
        <w:numPr>
          <w:ilvl w:val="3"/>
          <w:numId w:val="42"/>
        </w:numPr>
        <w:tabs>
          <w:tab w:val="left" w:pos="216"/>
        </w:tabs>
        <w:ind w:left="426" w:right="22"/>
        <w:rPr>
          <w:rStyle w:val="FontStyle37"/>
          <w:sz w:val="24"/>
          <w:szCs w:val="24"/>
        </w:rPr>
      </w:pPr>
      <w:r w:rsidRPr="00981C4B">
        <w:rPr>
          <w:rStyle w:val="FontStyle37"/>
          <w:sz w:val="24"/>
          <w:szCs w:val="24"/>
        </w:rPr>
        <w:t>W przypadku, gdy oferta składana jest przez więc</w:t>
      </w:r>
      <w:r w:rsidR="00981C4B">
        <w:rPr>
          <w:rStyle w:val="FontStyle37"/>
          <w:sz w:val="24"/>
          <w:szCs w:val="24"/>
        </w:rPr>
        <w:t xml:space="preserve">ej niż jednego Oferenta, każdy </w:t>
      </w:r>
      <w:r w:rsidRPr="00981C4B">
        <w:rPr>
          <w:rStyle w:val="FontStyle37"/>
          <w:sz w:val="24"/>
          <w:szCs w:val="24"/>
        </w:rPr>
        <w:t>z Oferentów zobowiązany jest do załączenia wszy</w:t>
      </w:r>
      <w:r w:rsidR="00981C4B">
        <w:rPr>
          <w:rStyle w:val="FontStyle37"/>
          <w:sz w:val="24"/>
          <w:szCs w:val="24"/>
        </w:rPr>
        <w:t xml:space="preserve">stkich dokumentów wymienionych </w:t>
      </w:r>
      <w:r w:rsidRPr="00981C4B">
        <w:rPr>
          <w:rStyle w:val="FontStyle37"/>
          <w:sz w:val="24"/>
          <w:szCs w:val="24"/>
        </w:rPr>
        <w:t>w ust. 1 pkt 2-5.</w:t>
      </w:r>
    </w:p>
    <w:p w:rsidR="00992AF6" w:rsidRDefault="00992AF6" w:rsidP="00B21610">
      <w:pPr>
        <w:pStyle w:val="Style4"/>
        <w:widowControl/>
        <w:numPr>
          <w:ilvl w:val="3"/>
          <w:numId w:val="42"/>
        </w:numPr>
        <w:tabs>
          <w:tab w:val="left" w:pos="216"/>
        </w:tabs>
        <w:ind w:left="426" w:right="22"/>
        <w:rPr>
          <w:rStyle w:val="FontStyle37"/>
          <w:sz w:val="24"/>
          <w:szCs w:val="24"/>
        </w:rPr>
      </w:pPr>
      <w:r w:rsidRPr="00B21610">
        <w:rPr>
          <w:rStyle w:val="FontStyle37"/>
          <w:sz w:val="24"/>
          <w:szCs w:val="24"/>
        </w:rPr>
        <w:t xml:space="preserve">Oferent zobowiązany jest w terminie 5 dni roboczych od daty otrzymania informacji </w:t>
      </w:r>
      <w:r w:rsidRPr="00B21610">
        <w:rPr>
          <w:rStyle w:val="FontStyle37"/>
          <w:sz w:val="24"/>
          <w:szCs w:val="24"/>
        </w:rPr>
        <w:br/>
        <w:t xml:space="preserve">o przyznaniu dotacji, przesłać w formie elektronicznej lub papierowej oświadczenie </w:t>
      </w:r>
      <w:r w:rsidRPr="00B21610">
        <w:rPr>
          <w:rStyle w:val="FontStyle37"/>
          <w:sz w:val="24"/>
          <w:szCs w:val="24"/>
        </w:rPr>
        <w:br/>
        <w:t>o przyjęciu bądź nie przyjęciu dotacji wraz z podaniem terminu przesłania dokumentów niezbędnych do przygotowania projektu umowy o powierzenie re</w:t>
      </w:r>
      <w:r w:rsidR="00014154">
        <w:rPr>
          <w:rStyle w:val="FontStyle37"/>
          <w:sz w:val="24"/>
          <w:szCs w:val="24"/>
        </w:rPr>
        <w:t>alizacji zadania publicznego, w </w:t>
      </w:r>
      <w:r w:rsidRPr="00B21610">
        <w:rPr>
          <w:rStyle w:val="FontStyle37"/>
          <w:sz w:val="24"/>
          <w:szCs w:val="24"/>
        </w:rPr>
        <w:t>tym:</w:t>
      </w:r>
    </w:p>
    <w:p w:rsidR="00014154" w:rsidRPr="00B21610" w:rsidRDefault="00014154" w:rsidP="00014154">
      <w:pPr>
        <w:pStyle w:val="Style4"/>
        <w:widowControl/>
        <w:tabs>
          <w:tab w:val="left" w:pos="216"/>
        </w:tabs>
        <w:ind w:left="426" w:right="22"/>
        <w:rPr>
          <w:rStyle w:val="FontStyle37"/>
          <w:sz w:val="24"/>
          <w:szCs w:val="24"/>
        </w:rPr>
      </w:pPr>
    </w:p>
    <w:p w:rsidR="00992AF6" w:rsidRPr="00A84DC6" w:rsidRDefault="00992AF6" w:rsidP="00A84DC6">
      <w:pPr>
        <w:pStyle w:val="Style12"/>
        <w:widowControl/>
        <w:numPr>
          <w:ilvl w:val="1"/>
          <w:numId w:val="43"/>
        </w:numPr>
        <w:tabs>
          <w:tab w:val="left" w:pos="610"/>
        </w:tabs>
        <w:spacing w:line="283" w:lineRule="exact"/>
        <w:ind w:left="709"/>
        <w:rPr>
          <w:rStyle w:val="FontStyle37"/>
          <w:sz w:val="24"/>
          <w:szCs w:val="24"/>
        </w:rPr>
      </w:pPr>
      <w:r w:rsidRPr="00A84DC6">
        <w:rPr>
          <w:rStyle w:val="FontStyle37"/>
          <w:sz w:val="24"/>
          <w:szCs w:val="24"/>
        </w:rPr>
        <w:lastRenderedPageBreak/>
        <w:t>zaktualizowany harmonogramy i kosztorysy realizacji zadania, stanowiące załączniki do umowy,</w:t>
      </w:r>
    </w:p>
    <w:p w:rsidR="00992AF6" w:rsidRPr="00A84DC6" w:rsidRDefault="00992AF6" w:rsidP="00A84DC6">
      <w:pPr>
        <w:pStyle w:val="Style12"/>
        <w:widowControl/>
        <w:numPr>
          <w:ilvl w:val="1"/>
          <w:numId w:val="43"/>
        </w:numPr>
        <w:tabs>
          <w:tab w:val="left" w:pos="610"/>
        </w:tabs>
        <w:spacing w:line="283" w:lineRule="exact"/>
        <w:ind w:left="709"/>
        <w:rPr>
          <w:rStyle w:val="FontStyle37"/>
          <w:sz w:val="24"/>
          <w:szCs w:val="24"/>
        </w:rPr>
      </w:pPr>
      <w:r w:rsidRPr="00A84DC6">
        <w:rPr>
          <w:rStyle w:val="FontStyle37"/>
          <w:sz w:val="24"/>
          <w:szCs w:val="24"/>
        </w:rPr>
        <w:t>potwierdzenie aktualności danych Oferenta zawartych w ofercie, niezbędnych do przygotowania umowy,</w:t>
      </w:r>
    </w:p>
    <w:p w:rsidR="00A84DC6" w:rsidRPr="00A84DC6" w:rsidRDefault="00992AF6" w:rsidP="00A84DC6">
      <w:pPr>
        <w:pStyle w:val="Style12"/>
        <w:widowControl/>
        <w:numPr>
          <w:ilvl w:val="1"/>
          <w:numId w:val="43"/>
        </w:numPr>
        <w:tabs>
          <w:tab w:val="left" w:pos="610"/>
        </w:tabs>
        <w:spacing w:line="283" w:lineRule="exact"/>
        <w:ind w:left="709"/>
        <w:rPr>
          <w:rStyle w:val="FontStyle37"/>
          <w:sz w:val="24"/>
          <w:szCs w:val="24"/>
        </w:rPr>
      </w:pPr>
      <w:r w:rsidRPr="00A84DC6">
        <w:rPr>
          <w:rStyle w:val="FontStyle37"/>
          <w:sz w:val="24"/>
          <w:szCs w:val="24"/>
        </w:rPr>
        <w:t xml:space="preserve">oświadczenia o statusie Oferenta jako podatnika podatku VAT     </w:t>
      </w:r>
    </w:p>
    <w:p w:rsidR="00992AF6" w:rsidRPr="00A84DC6" w:rsidRDefault="00992AF6" w:rsidP="00A84DC6">
      <w:pPr>
        <w:pStyle w:val="Style4"/>
        <w:widowControl/>
        <w:numPr>
          <w:ilvl w:val="0"/>
          <w:numId w:val="45"/>
        </w:numPr>
        <w:tabs>
          <w:tab w:val="left" w:pos="307"/>
        </w:tabs>
        <w:ind w:left="426"/>
        <w:rPr>
          <w:rStyle w:val="FontStyle37"/>
          <w:sz w:val="24"/>
          <w:szCs w:val="24"/>
        </w:rPr>
      </w:pPr>
      <w:r w:rsidRPr="00A84DC6">
        <w:rPr>
          <w:rStyle w:val="FontStyle37"/>
          <w:sz w:val="24"/>
          <w:szCs w:val="24"/>
        </w:rPr>
        <w:t>Nieprzesłanie oświadczenia oraz dokumentów, o którym mowa w ust. 4, tożsame jest</w:t>
      </w:r>
      <w:r w:rsidRPr="00A84DC6">
        <w:rPr>
          <w:rStyle w:val="FontStyle37"/>
          <w:sz w:val="24"/>
          <w:szCs w:val="24"/>
        </w:rPr>
        <w:br/>
        <w:t>z nieprzyjęciem dotacji przez Oferenta.</w:t>
      </w:r>
    </w:p>
    <w:p w:rsidR="00992AF6" w:rsidRPr="00A84DC6" w:rsidRDefault="00992AF6" w:rsidP="00B21610">
      <w:pPr>
        <w:pStyle w:val="Style4"/>
        <w:widowControl/>
        <w:numPr>
          <w:ilvl w:val="0"/>
          <w:numId w:val="45"/>
        </w:numPr>
        <w:tabs>
          <w:tab w:val="left" w:pos="307"/>
        </w:tabs>
        <w:ind w:left="426"/>
        <w:rPr>
          <w:rStyle w:val="FontStyle37"/>
          <w:sz w:val="24"/>
          <w:szCs w:val="24"/>
        </w:rPr>
      </w:pPr>
      <w:r w:rsidRPr="00A84DC6">
        <w:rPr>
          <w:rStyle w:val="FontStyle37"/>
          <w:sz w:val="24"/>
          <w:szCs w:val="24"/>
        </w:rPr>
        <w:t>Realizacja działań w zakresie integracji społecznej bezrobotnych będzie się odbywać na podstawie umowy, która określi w szczególności:</w:t>
      </w:r>
    </w:p>
    <w:p w:rsidR="00992AF6" w:rsidRPr="00A84DC6" w:rsidRDefault="00992AF6" w:rsidP="00A84DC6">
      <w:pPr>
        <w:pStyle w:val="Style4"/>
        <w:widowControl/>
        <w:numPr>
          <w:ilvl w:val="0"/>
          <w:numId w:val="46"/>
        </w:numPr>
        <w:tabs>
          <w:tab w:val="left" w:pos="226"/>
        </w:tabs>
        <w:rPr>
          <w:rStyle w:val="FontStyle37"/>
          <w:sz w:val="24"/>
          <w:szCs w:val="24"/>
        </w:rPr>
      </w:pPr>
      <w:r w:rsidRPr="00A84DC6">
        <w:rPr>
          <w:rStyle w:val="FontStyle37"/>
          <w:sz w:val="24"/>
          <w:szCs w:val="24"/>
        </w:rPr>
        <w:t>liczbę bezrobotnych</w:t>
      </w:r>
      <w:r w:rsidR="00014154">
        <w:rPr>
          <w:rStyle w:val="FontStyle37"/>
          <w:sz w:val="24"/>
          <w:szCs w:val="24"/>
        </w:rPr>
        <w:t>,</w:t>
      </w:r>
    </w:p>
    <w:p w:rsidR="00992AF6" w:rsidRPr="00A84DC6" w:rsidRDefault="00992AF6" w:rsidP="00A84DC6">
      <w:pPr>
        <w:pStyle w:val="Style4"/>
        <w:widowControl/>
        <w:numPr>
          <w:ilvl w:val="0"/>
          <w:numId w:val="46"/>
        </w:numPr>
        <w:tabs>
          <w:tab w:val="left" w:pos="226"/>
        </w:tabs>
        <w:rPr>
          <w:rStyle w:val="FontStyle37"/>
          <w:sz w:val="24"/>
          <w:szCs w:val="24"/>
        </w:rPr>
      </w:pPr>
      <w:r w:rsidRPr="00A84DC6">
        <w:rPr>
          <w:rStyle w:val="FontStyle37"/>
          <w:sz w:val="24"/>
          <w:szCs w:val="24"/>
        </w:rPr>
        <w:t>zakres działań i okres ich realizacji</w:t>
      </w:r>
      <w:r w:rsidR="00014154">
        <w:rPr>
          <w:rStyle w:val="FontStyle37"/>
          <w:sz w:val="24"/>
          <w:szCs w:val="24"/>
        </w:rPr>
        <w:t>,</w:t>
      </w:r>
    </w:p>
    <w:p w:rsidR="00992AF6" w:rsidRPr="00A84DC6" w:rsidRDefault="00992AF6" w:rsidP="00A84DC6">
      <w:pPr>
        <w:pStyle w:val="Style4"/>
        <w:widowControl/>
        <w:numPr>
          <w:ilvl w:val="0"/>
          <w:numId w:val="46"/>
        </w:numPr>
        <w:tabs>
          <w:tab w:val="left" w:pos="226"/>
        </w:tabs>
        <w:ind w:right="-502"/>
        <w:rPr>
          <w:rStyle w:val="FontStyle37"/>
          <w:sz w:val="24"/>
          <w:szCs w:val="24"/>
        </w:rPr>
      </w:pPr>
      <w:r w:rsidRPr="00A84DC6">
        <w:rPr>
          <w:rStyle w:val="FontStyle37"/>
          <w:sz w:val="24"/>
          <w:szCs w:val="24"/>
        </w:rPr>
        <w:t>przewidywane efekty, z podaniem mierników pozwalających ocenić indywidualne efekty</w:t>
      </w:r>
      <w:r w:rsidR="00014154">
        <w:rPr>
          <w:rStyle w:val="FontStyle37"/>
          <w:sz w:val="24"/>
          <w:szCs w:val="24"/>
        </w:rPr>
        <w:t>,</w:t>
      </w:r>
    </w:p>
    <w:p w:rsidR="00992AF6" w:rsidRPr="00A84DC6" w:rsidRDefault="00992AF6" w:rsidP="00A84DC6">
      <w:pPr>
        <w:pStyle w:val="Style4"/>
        <w:widowControl/>
        <w:numPr>
          <w:ilvl w:val="0"/>
          <w:numId w:val="46"/>
        </w:numPr>
        <w:tabs>
          <w:tab w:val="left" w:pos="226"/>
        </w:tabs>
        <w:rPr>
          <w:rStyle w:val="FontStyle37"/>
          <w:sz w:val="24"/>
          <w:szCs w:val="24"/>
        </w:rPr>
      </w:pPr>
      <w:r w:rsidRPr="00A84DC6">
        <w:rPr>
          <w:rStyle w:val="FontStyle37"/>
          <w:sz w:val="24"/>
          <w:szCs w:val="24"/>
        </w:rPr>
        <w:t>kwotę i tryb przekazania środków Funduszu Pracy przysługujących z tytułu realizacji działań w zakresie integracji społecznej</w:t>
      </w:r>
      <w:r w:rsidR="00014154">
        <w:rPr>
          <w:rStyle w:val="FontStyle37"/>
          <w:sz w:val="24"/>
          <w:szCs w:val="24"/>
        </w:rPr>
        <w:t>,</w:t>
      </w:r>
    </w:p>
    <w:p w:rsidR="00992AF6" w:rsidRPr="00A84DC6" w:rsidRDefault="00992AF6" w:rsidP="00A84DC6">
      <w:pPr>
        <w:pStyle w:val="Style4"/>
        <w:widowControl/>
        <w:numPr>
          <w:ilvl w:val="0"/>
          <w:numId w:val="46"/>
        </w:numPr>
        <w:tabs>
          <w:tab w:val="left" w:pos="226"/>
        </w:tabs>
        <w:rPr>
          <w:rStyle w:val="FontStyle37"/>
          <w:sz w:val="24"/>
          <w:szCs w:val="24"/>
        </w:rPr>
      </w:pPr>
      <w:r w:rsidRPr="00A84DC6">
        <w:rPr>
          <w:rStyle w:val="FontStyle37"/>
          <w:sz w:val="24"/>
          <w:szCs w:val="24"/>
        </w:rPr>
        <w:t>zasady i zakres dokumentowania działań w zakresie integracji społecznej podjętych wobec bezrobotnych</w:t>
      </w:r>
      <w:r w:rsidR="00014154">
        <w:rPr>
          <w:rStyle w:val="FontStyle37"/>
          <w:sz w:val="24"/>
          <w:szCs w:val="24"/>
        </w:rPr>
        <w:t>,</w:t>
      </w:r>
    </w:p>
    <w:p w:rsidR="00992AF6" w:rsidRPr="00A84DC6" w:rsidRDefault="00992AF6" w:rsidP="00A84DC6">
      <w:pPr>
        <w:pStyle w:val="Style4"/>
        <w:widowControl/>
        <w:numPr>
          <w:ilvl w:val="0"/>
          <w:numId w:val="46"/>
        </w:numPr>
        <w:tabs>
          <w:tab w:val="left" w:pos="226"/>
        </w:tabs>
        <w:rPr>
          <w:rStyle w:val="FontStyle37"/>
          <w:sz w:val="24"/>
          <w:szCs w:val="24"/>
        </w:rPr>
      </w:pPr>
      <w:r w:rsidRPr="00A84DC6">
        <w:rPr>
          <w:rStyle w:val="FontStyle37"/>
          <w:sz w:val="24"/>
          <w:szCs w:val="24"/>
        </w:rPr>
        <w:t>sposób kontroli i zakres monitorowania.</w:t>
      </w:r>
    </w:p>
    <w:p w:rsidR="00992AF6" w:rsidRDefault="00992AF6" w:rsidP="00B21610">
      <w:pPr>
        <w:pStyle w:val="Style4"/>
        <w:widowControl/>
        <w:tabs>
          <w:tab w:val="left" w:pos="226"/>
        </w:tabs>
        <w:rPr>
          <w:rStyle w:val="FontStyle37"/>
          <w:sz w:val="24"/>
          <w:szCs w:val="24"/>
        </w:rPr>
      </w:pPr>
    </w:p>
    <w:p w:rsidR="00981C4B" w:rsidRPr="00A84DC6" w:rsidRDefault="00981C4B" w:rsidP="00B21610">
      <w:pPr>
        <w:pStyle w:val="Style4"/>
        <w:widowControl/>
        <w:tabs>
          <w:tab w:val="left" w:pos="226"/>
        </w:tabs>
        <w:rPr>
          <w:rStyle w:val="FontStyle37"/>
          <w:sz w:val="24"/>
          <w:szCs w:val="24"/>
        </w:rPr>
      </w:pPr>
    </w:p>
    <w:p w:rsidR="00992AF6" w:rsidRPr="00A84DC6" w:rsidRDefault="00992AF6" w:rsidP="00B21610">
      <w:pPr>
        <w:pStyle w:val="Style5"/>
        <w:widowControl/>
        <w:ind w:left="-142"/>
        <w:outlineLvl w:val="0"/>
        <w:rPr>
          <w:rStyle w:val="FontStyle39"/>
          <w:sz w:val="24"/>
          <w:szCs w:val="24"/>
        </w:rPr>
      </w:pPr>
      <w:r w:rsidRPr="00A84DC6">
        <w:rPr>
          <w:rStyle w:val="FontStyle37"/>
          <w:b/>
          <w:bCs/>
          <w:sz w:val="24"/>
          <w:szCs w:val="24"/>
        </w:rPr>
        <w:t xml:space="preserve">VI. </w:t>
      </w:r>
      <w:r w:rsidRPr="00A84DC6">
        <w:rPr>
          <w:rStyle w:val="FontStyle39"/>
          <w:sz w:val="24"/>
          <w:szCs w:val="24"/>
        </w:rPr>
        <w:t>Tryb i kryteria stosowane przy wyborze ofert oraz termin dokonania wyboru ofert</w:t>
      </w:r>
    </w:p>
    <w:p w:rsidR="00A84DC6" w:rsidRPr="00A84DC6" w:rsidRDefault="00992AF6" w:rsidP="00A84DC6">
      <w:pPr>
        <w:pStyle w:val="Style6"/>
        <w:widowControl/>
        <w:numPr>
          <w:ilvl w:val="0"/>
          <w:numId w:val="19"/>
        </w:numPr>
        <w:tabs>
          <w:tab w:val="left" w:pos="426"/>
        </w:tabs>
        <w:spacing w:line="278" w:lineRule="exact"/>
        <w:ind w:left="426" w:hanging="426"/>
        <w:rPr>
          <w:rStyle w:val="FontStyle37"/>
          <w:sz w:val="24"/>
          <w:szCs w:val="24"/>
        </w:rPr>
      </w:pPr>
      <w:r w:rsidRPr="00A84DC6">
        <w:rPr>
          <w:rStyle w:val="FontStyle37"/>
          <w:sz w:val="24"/>
          <w:szCs w:val="24"/>
        </w:rPr>
        <w:t xml:space="preserve">Złożone oferty podlegać będą ocenie formalnej zgodnie z kryteriami wskazanymi </w:t>
      </w:r>
      <w:r w:rsidRPr="00A84DC6">
        <w:rPr>
          <w:rStyle w:val="FontStyle37"/>
          <w:sz w:val="24"/>
          <w:szCs w:val="24"/>
        </w:rPr>
        <w:br/>
        <w:t>w Karcie oferty, której wzór stanowi załącznik nr 2 do niniejszego ogłoszenia.</w:t>
      </w:r>
    </w:p>
    <w:p w:rsidR="00A84DC6" w:rsidRPr="00A84DC6" w:rsidRDefault="00992AF6" w:rsidP="00A84DC6">
      <w:pPr>
        <w:pStyle w:val="Style6"/>
        <w:widowControl/>
        <w:numPr>
          <w:ilvl w:val="0"/>
          <w:numId w:val="19"/>
        </w:numPr>
        <w:tabs>
          <w:tab w:val="left" w:pos="426"/>
        </w:tabs>
        <w:spacing w:line="278" w:lineRule="exact"/>
        <w:ind w:left="426" w:hanging="426"/>
        <w:rPr>
          <w:rStyle w:val="FontStyle37"/>
          <w:sz w:val="24"/>
          <w:szCs w:val="24"/>
        </w:rPr>
      </w:pPr>
      <w:r w:rsidRPr="00A84DC6">
        <w:rPr>
          <w:rStyle w:val="FontStyle37"/>
          <w:sz w:val="24"/>
          <w:szCs w:val="24"/>
        </w:rPr>
        <w:t xml:space="preserve">Oceny merytorycznej złożonych ofert dokona komisja konkursowa do opiniowania ofert. </w:t>
      </w:r>
    </w:p>
    <w:p w:rsidR="00992AF6" w:rsidRPr="00A84DC6" w:rsidRDefault="00992AF6" w:rsidP="00A84DC6">
      <w:pPr>
        <w:pStyle w:val="Style6"/>
        <w:widowControl/>
        <w:numPr>
          <w:ilvl w:val="0"/>
          <w:numId w:val="19"/>
        </w:numPr>
        <w:tabs>
          <w:tab w:val="left" w:pos="426"/>
        </w:tabs>
        <w:spacing w:line="278" w:lineRule="exact"/>
        <w:ind w:left="426" w:hanging="426"/>
        <w:rPr>
          <w:rStyle w:val="FontStyle37"/>
          <w:sz w:val="24"/>
          <w:szCs w:val="24"/>
        </w:rPr>
      </w:pPr>
      <w:r w:rsidRPr="00A84DC6">
        <w:rPr>
          <w:rStyle w:val="FontStyle37"/>
          <w:sz w:val="24"/>
          <w:szCs w:val="24"/>
        </w:rPr>
        <w:t>Wzór protokołu komisji konkursowej do opiniowania ofert stanowi załącznik nr 4 do niniejszego ogłoszenia.</w:t>
      </w:r>
    </w:p>
    <w:p w:rsidR="00992AF6" w:rsidRPr="00A84DC6" w:rsidRDefault="00992AF6" w:rsidP="00A84DC6">
      <w:pPr>
        <w:pStyle w:val="Style6"/>
        <w:widowControl/>
        <w:numPr>
          <w:ilvl w:val="0"/>
          <w:numId w:val="19"/>
        </w:numPr>
        <w:tabs>
          <w:tab w:val="left" w:pos="426"/>
        </w:tabs>
        <w:spacing w:line="278" w:lineRule="exact"/>
        <w:ind w:left="426" w:hanging="426"/>
        <w:rPr>
          <w:rStyle w:val="FontStyle37"/>
          <w:sz w:val="24"/>
          <w:szCs w:val="24"/>
        </w:rPr>
      </w:pPr>
      <w:r w:rsidRPr="00A84DC6">
        <w:rPr>
          <w:rStyle w:val="FontStyle37"/>
          <w:sz w:val="24"/>
          <w:szCs w:val="24"/>
        </w:rPr>
        <w:t>Oceny merytorycznej złożonych ofert dokona komisja konkursowa do opiniowania ofert zgodnie z Indywidualną Kartą Oceny Ofert, której wzór wraz ze wskazaniem maksymalnych progów punktowych stanowi załącznik nr 3 do niniejszego ogłoszenia.</w:t>
      </w:r>
    </w:p>
    <w:p w:rsidR="00992AF6" w:rsidRPr="00A84DC6" w:rsidRDefault="00992AF6" w:rsidP="00A84DC6">
      <w:pPr>
        <w:pStyle w:val="Style6"/>
        <w:widowControl/>
        <w:numPr>
          <w:ilvl w:val="0"/>
          <w:numId w:val="19"/>
        </w:numPr>
        <w:tabs>
          <w:tab w:val="left" w:pos="426"/>
        </w:tabs>
        <w:spacing w:line="278" w:lineRule="exact"/>
        <w:ind w:left="426" w:hanging="426"/>
        <w:rPr>
          <w:rStyle w:val="FontStyle37"/>
          <w:sz w:val="24"/>
          <w:szCs w:val="24"/>
        </w:rPr>
      </w:pPr>
      <w:r w:rsidRPr="00A84DC6">
        <w:rPr>
          <w:rStyle w:val="FontStyle37"/>
          <w:sz w:val="24"/>
          <w:szCs w:val="24"/>
        </w:rPr>
        <w:t>Komisja konkursowa może wezwać Oferenta do złożenia wyjaśnień.</w:t>
      </w:r>
    </w:p>
    <w:p w:rsidR="00992AF6" w:rsidRPr="00A84DC6" w:rsidRDefault="00992AF6" w:rsidP="00A84DC6">
      <w:pPr>
        <w:pStyle w:val="Style6"/>
        <w:widowControl/>
        <w:numPr>
          <w:ilvl w:val="0"/>
          <w:numId w:val="19"/>
        </w:numPr>
        <w:tabs>
          <w:tab w:val="left" w:pos="426"/>
        </w:tabs>
        <w:spacing w:line="278" w:lineRule="exact"/>
        <w:ind w:left="426" w:hanging="426"/>
        <w:rPr>
          <w:rStyle w:val="FontStyle37"/>
          <w:sz w:val="24"/>
          <w:szCs w:val="24"/>
        </w:rPr>
      </w:pPr>
      <w:r w:rsidRPr="00A84DC6">
        <w:rPr>
          <w:rStyle w:val="FontStyle37"/>
          <w:sz w:val="24"/>
          <w:szCs w:val="24"/>
        </w:rPr>
        <w:t>Po analizie złożonych ofert rekomendacje co do wyboru ofert przedkładane są Dyrektorowi Powiatowego Urzędu  Pracy w Chorzowie.</w:t>
      </w:r>
    </w:p>
    <w:p w:rsidR="00992AF6" w:rsidRPr="00A84DC6" w:rsidRDefault="00992AF6" w:rsidP="00A84DC6">
      <w:pPr>
        <w:pStyle w:val="Style6"/>
        <w:widowControl/>
        <w:numPr>
          <w:ilvl w:val="0"/>
          <w:numId w:val="19"/>
        </w:numPr>
        <w:tabs>
          <w:tab w:val="left" w:pos="426"/>
        </w:tabs>
        <w:spacing w:line="278" w:lineRule="exact"/>
        <w:ind w:left="426" w:hanging="426"/>
        <w:rPr>
          <w:rStyle w:val="FontStyle37"/>
          <w:sz w:val="24"/>
          <w:szCs w:val="24"/>
        </w:rPr>
      </w:pPr>
      <w:r w:rsidRPr="00A84DC6">
        <w:rPr>
          <w:rStyle w:val="FontStyle37"/>
          <w:sz w:val="24"/>
          <w:szCs w:val="24"/>
        </w:rPr>
        <w:t xml:space="preserve">Ogłoszenia wyników otwartego konkursu ofert dokonuje Dyrektor Urzędu Pracy </w:t>
      </w:r>
      <w:r w:rsidRPr="00A84DC6">
        <w:rPr>
          <w:rStyle w:val="FontStyle37"/>
          <w:sz w:val="24"/>
          <w:szCs w:val="24"/>
        </w:rPr>
        <w:br/>
        <w:t xml:space="preserve">w Chorzowie. </w:t>
      </w:r>
    </w:p>
    <w:p w:rsidR="00992AF6" w:rsidRPr="00A84DC6" w:rsidRDefault="00992AF6" w:rsidP="00A84DC6">
      <w:pPr>
        <w:pStyle w:val="Style6"/>
        <w:widowControl/>
        <w:numPr>
          <w:ilvl w:val="0"/>
          <w:numId w:val="19"/>
        </w:numPr>
        <w:tabs>
          <w:tab w:val="left" w:pos="426"/>
        </w:tabs>
        <w:spacing w:line="278" w:lineRule="exact"/>
        <w:ind w:left="426" w:hanging="426"/>
        <w:rPr>
          <w:rStyle w:val="FontStyle37"/>
          <w:sz w:val="24"/>
          <w:szCs w:val="24"/>
        </w:rPr>
      </w:pPr>
      <w:r w:rsidRPr="00A84DC6">
        <w:rPr>
          <w:rStyle w:val="FontStyle37"/>
          <w:sz w:val="24"/>
          <w:szCs w:val="24"/>
        </w:rPr>
        <w:t>Rozstrzygnięcie konkursu ofert nastąpi w ciągu 8 dni roboczych od terminu zakończenia składania ofert. W uzasadnionych przypadkach termin może ulec zmianie.</w:t>
      </w:r>
    </w:p>
    <w:p w:rsidR="00992AF6" w:rsidRPr="00A84DC6" w:rsidRDefault="00992AF6" w:rsidP="00A84DC6">
      <w:pPr>
        <w:pStyle w:val="Style6"/>
        <w:widowControl/>
        <w:numPr>
          <w:ilvl w:val="0"/>
          <w:numId w:val="19"/>
        </w:numPr>
        <w:tabs>
          <w:tab w:val="left" w:pos="426"/>
        </w:tabs>
        <w:spacing w:line="278" w:lineRule="exact"/>
        <w:ind w:left="426" w:hanging="426"/>
        <w:rPr>
          <w:rStyle w:val="FontStyle45"/>
          <w:b w:val="0"/>
          <w:bCs w:val="0"/>
          <w:sz w:val="24"/>
          <w:szCs w:val="24"/>
        </w:rPr>
      </w:pPr>
      <w:r w:rsidRPr="00A84DC6">
        <w:rPr>
          <w:rStyle w:val="FontStyle37"/>
          <w:sz w:val="24"/>
          <w:szCs w:val="24"/>
        </w:rPr>
        <w:t xml:space="preserve">Wyniki otwartego konkursu ofert zostaną podane do wiadomości publicznej </w:t>
      </w:r>
      <w:r w:rsidR="00A84DC6" w:rsidRPr="00A84DC6">
        <w:rPr>
          <w:rStyle w:val="FontStyle37"/>
          <w:sz w:val="24"/>
          <w:szCs w:val="24"/>
        </w:rPr>
        <w:t>(</w:t>
      </w:r>
      <w:r w:rsidRPr="00A84DC6">
        <w:rPr>
          <w:rStyle w:val="FontStyle37"/>
          <w:sz w:val="24"/>
          <w:szCs w:val="24"/>
        </w:rPr>
        <w:t>w Biuletynie Informacji Publicznej Powiatowego Urzędu Pracy w Chorzowie, na tablicy ogłoszeń Urzędu Pracy oraz na stronie internetowej  www.pupchorzow.pl</w:t>
      </w:r>
      <w:r w:rsidRPr="00A84DC6">
        <w:rPr>
          <w:rStyle w:val="FontStyle45"/>
          <w:sz w:val="24"/>
          <w:szCs w:val="24"/>
        </w:rPr>
        <w:t xml:space="preserve"> </w:t>
      </w:r>
      <w:r w:rsidRPr="00A84DC6">
        <w:rPr>
          <w:rStyle w:val="FontStyle45"/>
          <w:b w:val="0"/>
          <w:bCs w:val="0"/>
          <w:sz w:val="24"/>
          <w:szCs w:val="24"/>
        </w:rPr>
        <w:t>)</w:t>
      </w:r>
    </w:p>
    <w:p w:rsidR="00992AF6" w:rsidRPr="00A84DC6" w:rsidRDefault="00992AF6" w:rsidP="00A84DC6">
      <w:pPr>
        <w:pStyle w:val="Style6"/>
        <w:widowControl/>
        <w:numPr>
          <w:ilvl w:val="0"/>
          <w:numId w:val="19"/>
        </w:numPr>
        <w:tabs>
          <w:tab w:val="left" w:pos="426"/>
        </w:tabs>
        <w:spacing w:line="278" w:lineRule="exact"/>
        <w:ind w:left="426" w:hanging="426"/>
        <w:rPr>
          <w:rStyle w:val="FontStyle45"/>
          <w:b w:val="0"/>
          <w:bCs w:val="0"/>
          <w:sz w:val="24"/>
          <w:szCs w:val="24"/>
        </w:rPr>
      </w:pPr>
      <w:r w:rsidRPr="00A84DC6">
        <w:rPr>
          <w:rStyle w:val="FontStyle45"/>
          <w:b w:val="0"/>
          <w:bCs w:val="0"/>
          <w:sz w:val="24"/>
          <w:szCs w:val="24"/>
        </w:rPr>
        <w:t>Od rozstrzygnięcia konkursu nie przysługuje odwołanie.</w:t>
      </w:r>
    </w:p>
    <w:p w:rsidR="00992AF6" w:rsidRDefault="00992AF6" w:rsidP="00B21610">
      <w:pPr>
        <w:pStyle w:val="Style6"/>
        <w:widowControl/>
        <w:tabs>
          <w:tab w:val="left" w:pos="686"/>
        </w:tabs>
        <w:spacing w:line="278" w:lineRule="exact"/>
        <w:ind w:firstLine="0"/>
        <w:rPr>
          <w:rStyle w:val="FontStyle37"/>
          <w:color w:val="FF0000"/>
          <w:sz w:val="24"/>
          <w:szCs w:val="24"/>
          <w:highlight w:val="yellow"/>
        </w:rPr>
      </w:pPr>
    </w:p>
    <w:p w:rsidR="00981C4B" w:rsidRPr="00673F5E" w:rsidRDefault="00981C4B" w:rsidP="00B21610">
      <w:pPr>
        <w:pStyle w:val="Style6"/>
        <w:widowControl/>
        <w:tabs>
          <w:tab w:val="left" w:pos="686"/>
        </w:tabs>
        <w:spacing w:line="278" w:lineRule="exact"/>
        <w:ind w:firstLine="0"/>
        <w:rPr>
          <w:rStyle w:val="FontStyle37"/>
          <w:color w:val="FF0000"/>
          <w:sz w:val="24"/>
          <w:szCs w:val="24"/>
          <w:highlight w:val="yellow"/>
        </w:rPr>
      </w:pPr>
    </w:p>
    <w:p w:rsidR="00992AF6" w:rsidRPr="00FD78EA" w:rsidRDefault="00992AF6" w:rsidP="00FD78EA">
      <w:pPr>
        <w:pStyle w:val="Style5"/>
        <w:widowControl/>
        <w:spacing w:line="283" w:lineRule="exact"/>
        <w:rPr>
          <w:rStyle w:val="FontStyle37"/>
          <w:sz w:val="24"/>
          <w:szCs w:val="24"/>
        </w:rPr>
      </w:pPr>
      <w:r w:rsidRPr="00FD78EA">
        <w:rPr>
          <w:rStyle w:val="FontStyle39"/>
          <w:bCs w:val="0"/>
          <w:sz w:val="24"/>
          <w:szCs w:val="24"/>
        </w:rPr>
        <w:t>VII. Informacja o zrealizowanych przez Powiatowy Urząd Pracy w Chorzowie w roku ogłoszenia otwartego konkursu ofert i w roku poprzednim, zadaniach publicznych tego samego rodzaju i związanych z nimi kosztami, ze szczególnym uwzględnieniem dotacji przekazanych organizacjom pozarządowym i podmioto</w:t>
      </w:r>
      <w:r w:rsidR="00A84DC6" w:rsidRPr="00FD78EA">
        <w:rPr>
          <w:rStyle w:val="FontStyle39"/>
          <w:bCs w:val="0"/>
          <w:sz w:val="24"/>
          <w:szCs w:val="24"/>
        </w:rPr>
        <w:t>m, o których mowa w art. 3 ust. </w:t>
      </w:r>
      <w:r w:rsidRPr="00FD78EA">
        <w:rPr>
          <w:rStyle w:val="FontStyle39"/>
          <w:bCs w:val="0"/>
          <w:sz w:val="24"/>
          <w:szCs w:val="24"/>
        </w:rPr>
        <w:t>3 ustawy z dnia 24 kwietnia 2003 roku o dział</w:t>
      </w:r>
      <w:r w:rsidR="00A84DC6" w:rsidRPr="00FD78EA">
        <w:rPr>
          <w:rStyle w:val="FontStyle39"/>
          <w:bCs w:val="0"/>
          <w:sz w:val="24"/>
          <w:szCs w:val="24"/>
        </w:rPr>
        <w:t>alności pożytku publicznego i o </w:t>
      </w:r>
      <w:r w:rsidRPr="00FD78EA">
        <w:rPr>
          <w:rStyle w:val="FontStyle39"/>
          <w:bCs w:val="0"/>
          <w:sz w:val="24"/>
          <w:szCs w:val="24"/>
        </w:rPr>
        <w:t>wolontariacie:</w:t>
      </w:r>
      <w:r w:rsidRPr="00A84DC6">
        <w:rPr>
          <w:rStyle w:val="FontStyle39"/>
          <w:bCs w:val="0"/>
          <w:sz w:val="24"/>
          <w:szCs w:val="24"/>
          <w:highlight w:val="yellow"/>
        </w:rPr>
        <w:br/>
      </w:r>
      <w:r w:rsidRPr="00FD78EA">
        <w:rPr>
          <w:rStyle w:val="FontStyle39"/>
          <w:b w:val="0"/>
          <w:bCs w:val="0"/>
          <w:sz w:val="24"/>
          <w:szCs w:val="24"/>
        </w:rPr>
        <w:t>W roku poprzednim Urząd Pracy realizował Program Aktywizac</w:t>
      </w:r>
      <w:r w:rsidR="00981C4B">
        <w:rPr>
          <w:rStyle w:val="FontStyle39"/>
          <w:b w:val="0"/>
          <w:bCs w:val="0"/>
          <w:sz w:val="24"/>
          <w:szCs w:val="24"/>
        </w:rPr>
        <w:t>ja i Integracja we współpracy z </w:t>
      </w:r>
      <w:r w:rsidRPr="00FD78EA">
        <w:rPr>
          <w:rStyle w:val="FontStyle39"/>
          <w:b w:val="0"/>
          <w:bCs w:val="0"/>
          <w:sz w:val="24"/>
          <w:szCs w:val="24"/>
        </w:rPr>
        <w:t xml:space="preserve">Ośrodkiem Pomocy Społecznej w Chorzowie. </w:t>
      </w:r>
      <w:r w:rsidRPr="00FD78EA">
        <w:rPr>
          <w:rStyle w:val="FontStyle37"/>
          <w:sz w:val="24"/>
          <w:szCs w:val="24"/>
        </w:rPr>
        <w:t>Środki finans</w:t>
      </w:r>
      <w:r w:rsidR="00981C4B">
        <w:rPr>
          <w:rStyle w:val="FontStyle37"/>
          <w:sz w:val="24"/>
          <w:szCs w:val="24"/>
        </w:rPr>
        <w:t>owe przeznaczone na działania z </w:t>
      </w:r>
      <w:r w:rsidRPr="00FD78EA">
        <w:rPr>
          <w:rStyle w:val="FontStyle37"/>
          <w:sz w:val="24"/>
          <w:szCs w:val="24"/>
        </w:rPr>
        <w:t xml:space="preserve">zakresu integracji społecznej pochodziły ze środków gminy. </w:t>
      </w:r>
    </w:p>
    <w:p w:rsidR="00992AF6" w:rsidRPr="00FD78EA" w:rsidRDefault="00992AF6" w:rsidP="00B21610">
      <w:pPr>
        <w:pStyle w:val="Style6"/>
        <w:widowControl/>
        <w:tabs>
          <w:tab w:val="left" w:pos="686"/>
        </w:tabs>
        <w:spacing w:line="278" w:lineRule="exact"/>
        <w:ind w:firstLine="0"/>
        <w:rPr>
          <w:rStyle w:val="FontStyle37"/>
          <w:sz w:val="24"/>
          <w:szCs w:val="24"/>
        </w:rPr>
      </w:pPr>
      <w:r w:rsidRPr="00FD78EA">
        <w:rPr>
          <w:rStyle w:val="FontStyle37"/>
          <w:sz w:val="24"/>
          <w:szCs w:val="24"/>
        </w:rPr>
        <w:t xml:space="preserve">Aktualnie realizowany jest </w:t>
      </w:r>
      <w:r w:rsidRPr="00FD78EA">
        <w:rPr>
          <w:rStyle w:val="FontStyle39"/>
          <w:b w:val="0"/>
          <w:bCs w:val="0"/>
          <w:sz w:val="24"/>
          <w:szCs w:val="24"/>
        </w:rPr>
        <w:t xml:space="preserve">Program Aktywizacja i Integracja również we współpracy </w:t>
      </w:r>
      <w:r w:rsidRPr="00FD78EA">
        <w:rPr>
          <w:rStyle w:val="FontStyle39"/>
          <w:b w:val="0"/>
          <w:bCs w:val="0"/>
          <w:sz w:val="24"/>
          <w:szCs w:val="24"/>
        </w:rPr>
        <w:br/>
        <w:t xml:space="preserve">z Ośrodkiem Pomocy Społecznej w Chorzowie. </w:t>
      </w:r>
      <w:r w:rsidRPr="00FD78EA">
        <w:rPr>
          <w:rStyle w:val="FontStyle37"/>
          <w:sz w:val="24"/>
          <w:szCs w:val="24"/>
        </w:rPr>
        <w:t>Środki finans</w:t>
      </w:r>
      <w:r w:rsidR="00981C4B">
        <w:rPr>
          <w:rStyle w:val="FontStyle37"/>
          <w:sz w:val="24"/>
          <w:szCs w:val="24"/>
        </w:rPr>
        <w:t>owe przeznaczone na działania z </w:t>
      </w:r>
      <w:r w:rsidRPr="00FD78EA">
        <w:rPr>
          <w:rStyle w:val="FontStyle37"/>
          <w:sz w:val="24"/>
          <w:szCs w:val="24"/>
        </w:rPr>
        <w:t xml:space="preserve">zakresu integracji społecznej pochodzą ze środków gminy. </w:t>
      </w:r>
    </w:p>
    <w:p w:rsidR="00992AF6" w:rsidRPr="00FD78EA" w:rsidRDefault="00673F5E" w:rsidP="00B21610">
      <w:pPr>
        <w:pStyle w:val="Style5"/>
        <w:widowControl/>
        <w:outlineLvl w:val="0"/>
        <w:rPr>
          <w:rStyle w:val="FontStyle39"/>
          <w:sz w:val="24"/>
          <w:szCs w:val="24"/>
        </w:rPr>
      </w:pPr>
      <w:r w:rsidRPr="00FD78EA">
        <w:rPr>
          <w:rStyle w:val="FontStyle39"/>
          <w:sz w:val="24"/>
          <w:szCs w:val="24"/>
        </w:rPr>
        <w:lastRenderedPageBreak/>
        <w:t>VII</w:t>
      </w:r>
      <w:r w:rsidR="00992AF6" w:rsidRPr="00FD78EA">
        <w:rPr>
          <w:rStyle w:val="FontStyle39"/>
          <w:sz w:val="24"/>
          <w:szCs w:val="24"/>
        </w:rPr>
        <w:t>. Dodatkowe informacje</w:t>
      </w:r>
    </w:p>
    <w:p w:rsidR="00992AF6" w:rsidRPr="00FD78EA" w:rsidRDefault="00992AF6" w:rsidP="00B21610">
      <w:pPr>
        <w:pStyle w:val="Style6"/>
        <w:widowControl/>
        <w:numPr>
          <w:ilvl w:val="0"/>
          <w:numId w:val="21"/>
        </w:numPr>
        <w:spacing w:line="278" w:lineRule="exact"/>
        <w:ind w:left="284" w:hanging="284"/>
        <w:rPr>
          <w:rStyle w:val="FontStyle37"/>
          <w:sz w:val="24"/>
          <w:szCs w:val="24"/>
        </w:rPr>
      </w:pPr>
      <w:r w:rsidRPr="00FD78EA">
        <w:rPr>
          <w:rStyle w:val="FontStyle37"/>
          <w:sz w:val="24"/>
          <w:szCs w:val="24"/>
        </w:rPr>
        <w:t>Oferent jest obowiązany wykazać w ofercie termin związania złożoną ofertą. Termin ten nie może być krótszy niż 60 dni od terminu zakończenia składania ofert. Wskazanie krótszego terminu związania złożoną ofertą będzie oznaczać niespełnienie przez ofertę wymogów formalnych i oferta taka nie będzie podlegać rozpatrywaniu pod względem merytorycznym.</w:t>
      </w:r>
    </w:p>
    <w:p w:rsidR="00992AF6" w:rsidRPr="00FD78EA" w:rsidRDefault="00992AF6" w:rsidP="00B21610">
      <w:pPr>
        <w:pStyle w:val="Style6"/>
        <w:widowControl/>
        <w:numPr>
          <w:ilvl w:val="0"/>
          <w:numId w:val="21"/>
        </w:numPr>
        <w:spacing w:line="278" w:lineRule="exact"/>
        <w:ind w:left="284" w:hanging="284"/>
        <w:rPr>
          <w:rStyle w:val="FontStyle37"/>
          <w:sz w:val="24"/>
          <w:szCs w:val="24"/>
        </w:rPr>
      </w:pPr>
      <w:r w:rsidRPr="00FD78EA">
        <w:rPr>
          <w:rStyle w:val="FontStyle37"/>
          <w:sz w:val="24"/>
          <w:szCs w:val="24"/>
        </w:rPr>
        <w:t xml:space="preserve">Zwraca się uwagę Oferentom, że oferta realizacji zadania publicznego w świetle art. 14 ust. 1 pkt 1 ustawy o działalności pożytku publicznego i o wolontariacie ma zawierać </w:t>
      </w:r>
      <w:r w:rsidRPr="00FD78EA">
        <w:rPr>
          <w:rStyle w:val="FontStyle37"/>
          <w:sz w:val="24"/>
          <w:szCs w:val="24"/>
        </w:rPr>
        <w:br/>
        <w:t xml:space="preserve">w szczególności szczegółowy zakres rzeczowy zadania publicznego proponowanego </w:t>
      </w:r>
      <w:r w:rsidRPr="00FD78EA">
        <w:rPr>
          <w:rStyle w:val="FontStyle37"/>
          <w:sz w:val="24"/>
          <w:szCs w:val="24"/>
        </w:rPr>
        <w:br/>
        <w:t xml:space="preserve">do realizacji. </w:t>
      </w:r>
      <w:r w:rsidRPr="00FD78EA">
        <w:rPr>
          <w:rStyle w:val="FontStyle37"/>
          <w:sz w:val="24"/>
          <w:szCs w:val="24"/>
          <w:u w:val="single"/>
        </w:rPr>
        <w:t xml:space="preserve">Opis ten na być wyczerpujący i nie powinien znajdować rozszerzenia </w:t>
      </w:r>
      <w:r w:rsidRPr="00FD78EA">
        <w:rPr>
          <w:rStyle w:val="FontStyle37"/>
          <w:sz w:val="24"/>
          <w:szCs w:val="24"/>
          <w:u w:val="single"/>
        </w:rPr>
        <w:br/>
        <w:t xml:space="preserve">w dokumentach innych niż sama oferta sporządzona według wzoru przewidzianego rozporządzeniem Ministra Pracy i Polityki Społecznej z dnia 15 grudnia 2010 r. </w:t>
      </w:r>
      <w:r w:rsidRPr="00FD78EA">
        <w:rPr>
          <w:rStyle w:val="FontStyle37"/>
          <w:sz w:val="24"/>
          <w:szCs w:val="24"/>
          <w:u w:val="single"/>
        </w:rPr>
        <w:br/>
        <w:t>w sprawie wzoru ofert i ramowego wzoru umowy dotyczących realizacji zadania publicznego oraz wzoru sprawozdania z wykonania tego zadania (</w:t>
      </w:r>
      <w:proofErr w:type="spellStart"/>
      <w:r w:rsidRPr="00FD78EA">
        <w:rPr>
          <w:rStyle w:val="FontStyle37"/>
          <w:sz w:val="24"/>
          <w:szCs w:val="24"/>
          <w:u w:val="single"/>
        </w:rPr>
        <w:t>Dz.U.z</w:t>
      </w:r>
      <w:proofErr w:type="spellEnd"/>
      <w:r w:rsidRPr="00FD78EA">
        <w:rPr>
          <w:rStyle w:val="FontStyle37"/>
          <w:sz w:val="24"/>
          <w:szCs w:val="24"/>
          <w:u w:val="single"/>
        </w:rPr>
        <w:t xml:space="preserve"> 2011 r. nr 6. poz. 25).</w:t>
      </w:r>
    </w:p>
    <w:p w:rsidR="00992AF6" w:rsidRPr="00FD78EA" w:rsidRDefault="00992AF6" w:rsidP="00B21610">
      <w:pPr>
        <w:pStyle w:val="Style6"/>
        <w:widowControl/>
        <w:numPr>
          <w:ilvl w:val="0"/>
          <w:numId w:val="21"/>
        </w:numPr>
        <w:tabs>
          <w:tab w:val="left" w:pos="284"/>
        </w:tabs>
        <w:spacing w:line="278" w:lineRule="exact"/>
        <w:ind w:left="284" w:hanging="284"/>
        <w:rPr>
          <w:rStyle w:val="FontStyle37"/>
          <w:sz w:val="24"/>
          <w:szCs w:val="24"/>
        </w:rPr>
      </w:pPr>
      <w:r w:rsidRPr="00FD78EA">
        <w:rPr>
          <w:rStyle w:val="FontStyle37"/>
          <w:sz w:val="24"/>
          <w:szCs w:val="24"/>
        </w:rPr>
        <w:t xml:space="preserve">W trakcie realizacji zadania publicznego i po jego realizacji Dyrektor Powiatowego Urzędu Pracy w Chorzowie lub upoważnieni przez niego pracownicy mają prawo dokonywania kontroli wykonania zadania w zakresie zgodności z umową, rzetelności </w:t>
      </w:r>
      <w:r w:rsidRPr="00FD78EA">
        <w:rPr>
          <w:rStyle w:val="FontStyle37"/>
          <w:sz w:val="24"/>
          <w:szCs w:val="24"/>
        </w:rPr>
        <w:br/>
        <w:t xml:space="preserve">i prawidłowości prowadzonych działań oraz dokumentacji. </w:t>
      </w:r>
    </w:p>
    <w:p w:rsidR="00992AF6" w:rsidRPr="00673F5E" w:rsidRDefault="00992AF6" w:rsidP="00B21610">
      <w:pPr>
        <w:pStyle w:val="Style6"/>
        <w:widowControl/>
        <w:tabs>
          <w:tab w:val="left" w:pos="284"/>
        </w:tabs>
        <w:spacing w:line="278" w:lineRule="exact"/>
        <w:ind w:firstLine="0"/>
        <w:rPr>
          <w:rStyle w:val="FontStyle37"/>
          <w:sz w:val="24"/>
          <w:szCs w:val="24"/>
          <w:highlight w:val="yellow"/>
        </w:rPr>
      </w:pPr>
    </w:p>
    <w:p w:rsidR="00992AF6" w:rsidRPr="00673F5E" w:rsidRDefault="00992AF6" w:rsidP="00B21610">
      <w:pPr>
        <w:pStyle w:val="Style6"/>
        <w:widowControl/>
        <w:tabs>
          <w:tab w:val="left" w:pos="284"/>
        </w:tabs>
        <w:spacing w:line="278" w:lineRule="exact"/>
        <w:ind w:firstLine="0"/>
        <w:rPr>
          <w:rStyle w:val="FontStyle37"/>
          <w:sz w:val="24"/>
          <w:szCs w:val="24"/>
          <w:highlight w:val="yellow"/>
        </w:rPr>
      </w:pPr>
    </w:p>
    <w:p w:rsidR="00992AF6" w:rsidRPr="00673F5E" w:rsidRDefault="00992AF6" w:rsidP="00B21610">
      <w:pPr>
        <w:pStyle w:val="Style6"/>
        <w:widowControl/>
        <w:tabs>
          <w:tab w:val="left" w:pos="284"/>
        </w:tabs>
        <w:spacing w:line="278" w:lineRule="exact"/>
        <w:ind w:firstLine="0"/>
        <w:rPr>
          <w:rStyle w:val="FontStyle37"/>
          <w:sz w:val="24"/>
          <w:szCs w:val="24"/>
          <w:highlight w:val="yellow"/>
        </w:rPr>
      </w:pPr>
    </w:p>
    <w:p w:rsidR="00992AF6" w:rsidRPr="00673F5E" w:rsidRDefault="00992AF6" w:rsidP="00673F5E">
      <w:pPr>
        <w:pStyle w:val="Style6"/>
        <w:widowControl/>
        <w:tabs>
          <w:tab w:val="left" w:pos="284"/>
        </w:tabs>
        <w:spacing w:line="278" w:lineRule="exact"/>
        <w:ind w:firstLine="0"/>
        <w:rPr>
          <w:rStyle w:val="FontStyle37"/>
          <w:sz w:val="24"/>
          <w:szCs w:val="24"/>
          <w:highlight w:val="yellow"/>
        </w:rPr>
      </w:pPr>
    </w:p>
    <w:sectPr w:rsidR="00992AF6" w:rsidRPr="00673F5E" w:rsidSect="00981C4B">
      <w:headerReference w:type="even" r:id="rId7"/>
      <w:headerReference w:type="default" r:id="rId8"/>
      <w:footerReference w:type="even" r:id="rId9"/>
      <w:footerReference w:type="default" r:id="rId10"/>
      <w:pgSz w:w="11909" w:h="16834"/>
      <w:pgMar w:top="993" w:right="723" w:bottom="568" w:left="1418"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7C7" w:rsidRDefault="000F77C7">
      <w:r>
        <w:separator/>
      </w:r>
    </w:p>
  </w:endnote>
  <w:endnote w:type="continuationSeparator" w:id="0">
    <w:p w:rsidR="000F77C7" w:rsidRDefault="000F7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F6" w:rsidRDefault="00992AF6">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F6" w:rsidRDefault="00992AF6">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7C7" w:rsidRDefault="000F77C7">
      <w:r>
        <w:separator/>
      </w:r>
    </w:p>
  </w:footnote>
  <w:footnote w:type="continuationSeparator" w:id="0">
    <w:p w:rsidR="000F77C7" w:rsidRDefault="000F7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F6" w:rsidRDefault="00992AF6">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F6" w:rsidRDefault="00992AF6">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B8C578"/>
    <w:lvl w:ilvl="0">
      <w:numFmt w:val="bullet"/>
      <w:lvlText w:val="*"/>
      <w:lvlJc w:val="left"/>
    </w:lvl>
  </w:abstractNum>
  <w:abstractNum w:abstractNumId="1">
    <w:nsid w:val="011D6289"/>
    <w:multiLevelType w:val="hybridMultilevel"/>
    <w:tmpl w:val="D0562340"/>
    <w:lvl w:ilvl="0" w:tplc="0415000F">
      <w:start w:val="1"/>
      <w:numFmt w:val="decimal"/>
      <w:lvlText w:val="%1."/>
      <w:lvlJc w:val="left"/>
      <w:pPr>
        <w:tabs>
          <w:tab w:val="num" w:pos="729"/>
        </w:tabs>
        <w:ind w:left="729" w:hanging="360"/>
      </w:pPr>
    </w:lvl>
    <w:lvl w:ilvl="1" w:tplc="04150019">
      <w:start w:val="1"/>
      <w:numFmt w:val="lowerLetter"/>
      <w:lvlText w:val="%2."/>
      <w:lvlJc w:val="left"/>
      <w:pPr>
        <w:tabs>
          <w:tab w:val="num" w:pos="1449"/>
        </w:tabs>
        <w:ind w:left="1449" w:hanging="360"/>
      </w:pPr>
    </w:lvl>
    <w:lvl w:ilvl="2" w:tplc="0415001B">
      <w:start w:val="1"/>
      <w:numFmt w:val="lowerRoman"/>
      <w:lvlText w:val="%3."/>
      <w:lvlJc w:val="right"/>
      <w:pPr>
        <w:tabs>
          <w:tab w:val="num" w:pos="2169"/>
        </w:tabs>
        <w:ind w:left="2169" w:hanging="180"/>
      </w:pPr>
    </w:lvl>
    <w:lvl w:ilvl="3" w:tplc="0415000F">
      <w:start w:val="1"/>
      <w:numFmt w:val="decimal"/>
      <w:lvlText w:val="%4."/>
      <w:lvlJc w:val="left"/>
      <w:pPr>
        <w:tabs>
          <w:tab w:val="num" w:pos="2889"/>
        </w:tabs>
        <w:ind w:left="2889" w:hanging="360"/>
      </w:pPr>
    </w:lvl>
    <w:lvl w:ilvl="4" w:tplc="04150019">
      <w:start w:val="1"/>
      <w:numFmt w:val="lowerLetter"/>
      <w:lvlText w:val="%5."/>
      <w:lvlJc w:val="left"/>
      <w:pPr>
        <w:tabs>
          <w:tab w:val="num" w:pos="3609"/>
        </w:tabs>
        <w:ind w:left="3609" w:hanging="360"/>
      </w:pPr>
    </w:lvl>
    <w:lvl w:ilvl="5" w:tplc="0415001B">
      <w:start w:val="1"/>
      <w:numFmt w:val="lowerRoman"/>
      <w:lvlText w:val="%6."/>
      <w:lvlJc w:val="right"/>
      <w:pPr>
        <w:tabs>
          <w:tab w:val="num" w:pos="4329"/>
        </w:tabs>
        <w:ind w:left="4329" w:hanging="180"/>
      </w:pPr>
    </w:lvl>
    <w:lvl w:ilvl="6" w:tplc="0415000F">
      <w:start w:val="1"/>
      <w:numFmt w:val="decimal"/>
      <w:lvlText w:val="%7."/>
      <w:lvlJc w:val="left"/>
      <w:pPr>
        <w:tabs>
          <w:tab w:val="num" w:pos="5049"/>
        </w:tabs>
        <w:ind w:left="5049" w:hanging="360"/>
      </w:pPr>
    </w:lvl>
    <w:lvl w:ilvl="7" w:tplc="04150019">
      <w:start w:val="1"/>
      <w:numFmt w:val="lowerLetter"/>
      <w:lvlText w:val="%8."/>
      <w:lvlJc w:val="left"/>
      <w:pPr>
        <w:tabs>
          <w:tab w:val="num" w:pos="5769"/>
        </w:tabs>
        <w:ind w:left="5769" w:hanging="360"/>
      </w:pPr>
    </w:lvl>
    <w:lvl w:ilvl="8" w:tplc="0415001B">
      <w:start w:val="1"/>
      <w:numFmt w:val="lowerRoman"/>
      <w:lvlText w:val="%9."/>
      <w:lvlJc w:val="right"/>
      <w:pPr>
        <w:tabs>
          <w:tab w:val="num" w:pos="6489"/>
        </w:tabs>
        <w:ind w:left="6489" w:hanging="180"/>
      </w:pPr>
    </w:lvl>
  </w:abstractNum>
  <w:abstractNum w:abstractNumId="2">
    <w:nsid w:val="01710C20"/>
    <w:multiLevelType w:val="hybridMultilevel"/>
    <w:tmpl w:val="8F60B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661885"/>
    <w:multiLevelType w:val="hybridMultilevel"/>
    <w:tmpl w:val="16E6E252"/>
    <w:lvl w:ilvl="0" w:tplc="BE3A4DB4">
      <w:start w:val="1"/>
      <w:numFmt w:val="decimal"/>
      <w:lvlText w:val="%1)"/>
      <w:lvlJc w:val="left"/>
      <w:pPr>
        <w:tabs>
          <w:tab w:val="num" w:pos="810"/>
        </w:tabs>
        <w:ind w:left="810" w:hanging="45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8056927"/>
    <w:multiLevelType w:val="singleLevel"/>
    <w:tmpl w:val="AFE801A0"/>
    <w:lvl w:ilvl="0">
      <w:start w:val="1"/>
      <w:numFmt w:val="decimal"/>
      <w:lvlText w:val="%1"/>
      <w:legacy w:legacy="1" w:legacySpace="0" w:legacyIndent="158"/>
      <w:lvlJc w:val="left"/>
      <w:rPr>
        <w:rFonts w:ascii="Times New Roman" w:hAnsi="Times New Roman" w:cs="Times New Roman" w:hint="default"/>
      </w:rPr>
    </w:lvl>
  </w:abstractNum>
  <w:abstractNum w:abstractNumId="5">
    <w:nsid w:val="09900763"/>
    <w:multiLevelType w:val="hybridMultilevel"/>
    <w:tmpl w:val="0F164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8D62D5"/>
    <w:multiLevelType w:val="singleLevel"/>
    <w:tmpl w:val="83EEC066"/>
    <w:lvl w:ilvl="0">
      <w:start w:val="1"/>
      <w:numFmt w:val="decimal"/>
      <w:lvlText w:val="%1)"/>
      <w:legacy w:legacy="1" w:legacySpace="0" w:legacyIndent="341"/>
      <w:lvlJc w:val="left"/>
      <w:rPr>
        <w:rFonts w:ascii="Times New Roman" w:hAnsi="Times New Roman" w:cs="Times New Roman" w:hint="default"/>
      </w:rPr>
    </w:lvl>
  </w:abstractNum>
  <w:abstractNum w:abstractNumId="7">
    <w:nsid w:val="0D9B2AB1"/>
    <w:multiLevelType w:val="hybridMultilevel"/>
    <w:tmpl w:val="08EE0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E4C79"/>
    <w:multiLevelType w:val="singleLevel"/>
    <w:tmpl w:val="FC32C6E4"/>
    <w:lvl w:ilvl="0">
      <w:start w:val="1"/>
      <w:numFmt w:val="decimal"/>
      <w:lvlText w:val="%1."/>
      <w:legacy w:legacy="1" w:legacySpace="0" w:legacyIndent="317"/>
      <w:lvlJc w:val="left"/>
      <w:rPr>
        <w:rFonts w:ascii="Times New Roman" w:hAnsi="Times New Roman" w:cs="Times New Roman" w:hint="default"/>
      </w:rPr>
    </w:lvl>
  </w:abstractNum>
  <w:abstractNum w:abstractNumId="9">
    <w:nsid w:val="1103607F"/>
    <w:multiLevelType w:val="hybridMultilevel"/>
    <w:tmpl w:val="823EE788"/>
    <w:lvl w:ilvl="0" w:tplc="CD025C4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nsid w:val="11F87797"/>
    <w:multiLevelType w:val="singleLevel"/>
    <w:tmpl w:val="3EC8EE96"/>
    <w:lvl w:ilvl="0">
      <w:start w:val="12"/>
      <w:numFmt w:val="upperRoman"/>
      <w:lvlText w:val="%1"/>
      <w:legacy w:legacy="1" w:legacySpace="0" w:legacyIndent="331"/>
      <w:lvlJc w:val="left"/>
      <w:rPr>
        <w:rFonts w:ascii="Times New Roman" w:hAnsi="Times New Roman" w:cs="Times New Roman" w:hint="default"/>
      </w:rPr>
    </w:lvl>
  </w:abstractNum>
  <w:abstractNum w:abstractNumId="11">
    <w:nsid w:val="13D510EF"/>
    <w:multiLevelType w:val="singleLevel"/>
    <w:tmpl w:val="C3DA0184"/>
    <w:lvl w:ilvl="0">
      <w:start w:val="3"/>
      <w:numFmt w:val="upperRoman"/>
      <w:lvlText w:val="%1"/>
      <w:legacy w:legacy="1" w:legacySpace="0" w:legacyIndent="202"/>
      <w:lvlJc w:val="left"/>
      <w:rPr>
        <w:rFonts w:ascii="Times New Roman" w:hAnsi="Times New Roman" w:cs="Times New Roman" w:hint="default"/>
      </w:rPr>
    </w:lvl>
  </w:abstractNum>
  <w:abstractNum w:abstractNumId="12">
    <w:nsid w:val="143327B0"/>
    <w:multiLevelType w:val="singleLevel"/>
    <w:tmpl w:val="669001C4"/>
    <w:lvl w:ilvl="0">
      <w:start w:val="1"/>
      <w:numFmt w:val="decimal"/>
      <w:lvlText w:val="%1)"/>
      <w:legacy w:legacy="1" w:legacySpace="0" w:legacyIndent="345"/>
      <w:lvlJc w:val="left"/>
      <w:rPr>
        <w:rFonts w:ascii="Times New Roman" w:hAnsi="Times New Roman" w:cs="Times New Roman" w:hint="default"/>
      </w:rPr>
    </w:lvl>
  </w:abstractNum>
  <w:abstractNum w:abstractNumId="13">
    <w:nsid w:val="16FA3A39"/>
    <w:multiLevelType w:val="singleLevel"/>
    <w:tmpl w:val="ACF60B50"/>
    <w:lvl w:ilvl="0">
      <w:start w:val="1"/>
      <w:numFmt w:val="decimal"/>
      <w:lvlText w:val="%1)"/>
      <w:legacy w:legacy="1" w:legacySpace="0" w:legacyIndent="226"/>
      <w:lvlJc w:val="left"/>
      <w:rPr>
        <w:rFonts w:ascii="Times New Roman" w:hAnsi="Times New Roman" w:cs="Times New Roman" w:hint="default"/>
      </w:rPr>
    </w:lvl>
  </w:abstractNum>
  <w:abstractNum w:abstractNumId="14">
    <w:nsid w:val="17C223D0"/>
    <w:multiLevelType w:val="hybridMultilevel"/>
    <w:tmpl w:val="2C586FEC"/>
    <w:lvl w:ilvl="0" w:tplc="8FB6D4E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4B25B2"/>
    <w:multiLevelType w:val="singleLevel"/>
    <w:tmpl w:val="4680EFCC"/>
    <w:lvl w:ilvl="0">
      <w:start w:val="1"/>
      <w:numFmt w:val="decimal"/>
      <w:lvlText w:val="%1."/>
      <w:legacy w:legacy="1" w:legacySpace="0" w:legacyIndent="336"/>
      <w:lvlJc w:val="left"/>
      <w:rPr>
        <w:rFonts w:ascii="Times New Roman" w:hAnsi="Times New Roman" w:cs="Times New Roman" w:hint="default"/>
      </w:rPr>
    </w:lvl>
  </w:abstractNum>
  <w:abstractNum w:abstractNumId="16">
    <w:nsid w:val="2A275C24"/>
    <w:multiLevelType w:val="hybridMultilevel"/>
    <w:tmpl w:val="2C96BE08"/>
    <w:lvl w:ilvl="0" w:tplc="04150011">
      <w:start w:val="1"/>
      <w:numFmt w:val="decimal"/>
      <w:lvlText w:val="%1)"/>
      <w:lvlJc w:val="left"/>
      <w:pPr>
        <w:ind w:left="1535" w:hanging="360"/>
      </w:pPr>
    </w:lvl>
    <w:lvl w:ilvl="1" w:tplc="04150011">
      <w:start w:val="1"/>
      <w:numFmt w:val="decimal"/>
      <w:lvlText w:val="%2)"/>
      <w:lvlJc w:val="left"/>
      <w:pPr>
        <w:ind w:left="2255" w:hanging="360"/>
      </w:pPr>
    </w:lvl>
    <w:lvl w:ilvl="2" w:tplc="0415001B" w:tentative="1">
      <w:start w:val="1"/>
      <w:numFmt w:val="lowerRoman"/>
      <w:lvlText w:val="%3."/>
      <w:lvlJc w:val="right"/>
      <w:pPr>
        <w:ind w:left="2975" w:hanging="180"/>
      </w:pPr>
    </w:lvl>
    <w:lvl w:ilvl="3" w:tplc="0415000F" w:tentative="1">
      <w:start w:val="1"/>
      <w:numFmt w:val="decimal"/>
      <w:lvlText w:val="%4."/>
      <w:lvlJc w:val="left"/>
      <w:pPr>
        <w:ind w:left="3695" w:hanging="360"/>
      </w:pPr>
    </w:lvl>
    <w:lvl w:ilvl="4" w:tplc="04150019" w:tentative="1">
      <w:start w:val="1"/>
      <w:numFmt w:val="lowerLetter"/>
      <w:lvlText w:val="%5."/>
      <w:lvlJc w:val="left"/>
      <w:pPr>
        <w:ind w:left="4415" w:hanging="360"/>
      </w:pPr>
    </w:lvl>
    <w:lvl w:ilvl="5" w:tplc="0415001B" w:tentative="1">
      <w:start w:val="1"/>
      <w:numFmt w:val="lowerRoman"/>
      <w:lvlText w:val="%6."/>
      <w:lvlJc w:val="right"/>
      <w:pPr>
        <w:ind w:left="5135" w:hanging="180"/>
      </w:pPr>
    </w:lvl>
    <w:lvl w:ilvl="6" w:tplc="0415000F" w:tentative="1">
      <w:start w:val="1"/>
      <w:numFmt w:val="decimal"/>
      <w:lvlText w:val="%7."/>
      <w:lvlJc w:val="left"/>
      <w:pPr>
        <w:ind w:left="5855" w:hanging="360"/>
      </w:pPr>
    </w:lvl>
    <w:lvl w:ilvl="7" w:tplc="04150019" w:tentative="1">
      <w:start w:val="1"/>
      <w:numFmt w:val="lowerLetter"/>
      <w:lvlText w:val="%8."/>
      <w:lvlJc w:val="left"/>
      <w:pPr>
        <w:ind w:left="6575" w:hanging="360"/>
      </w:pPr>
    </w:lvl>
    <w:lvl w:ilvl="8" w:tplc="0415001B" w:tentative="1">
      <w:start w:val="1"/>
      <w:numFmt w:val="lowerRoman"/>
      <w:lvlText w:val="%9."/>
      <w:lvlJc w:val="right"/>
      <w:pPr>
        <w:ind w:left="7295" w:hanging="180"/>
      </w:pPr>
    </w:lvl>
  </w:abstractNum>
  <w:abstractNum w:abstractNumId="17">
    <w:nsid w:val="306000D5"/>
    <w:multiLevelType w:val="singleLevel"/>
    <w:tmpl w:val="B86A7240"/>
    <w:lvl w:ilvl="0">
      <w:start w:val="1"/>
      <w:numFmt w:val="decimal"/>
      <w:lvlText w:val="%1)"/>
      <w:legacy w:legacy="1" w:legacySpace="0" w:legacyIndent="341"/>
      <w:lvlJc w:val="left"/>
      <w:rPr>
        <w:rFonts w:ascii="Times New Roman" w:hAnsi="Times New Roman" w:cs="Times New Roman" w:hint="default"/>
        <w:color w:val="auto"/>
      </w:rPr>
    </w:lvl>
  </w:abstractNum>
  <w:abstractNum w:abstractNumId="18">
    <w:nsid w:val="31024569"/>
    <w:multiLevelType w:val="singleLevel"/>
    <w:tmpl w:val="4680EFCC"/>
    <w:lvl w:ilvl="0">
      <w:start w:val="1"/>
      <w:numFmt w:val="decimal"/>
      <w:lvlText w:val="%1."/>
      <w:legacy w:legacy="1" w:legacySpace="0" w:legacyIndent="336"/>
      <w:lvlJc w:val="left"/>
      <w:rPr>
        <w:rFonts w:ascii="Times New Roman" w:hAnsi="Times New Roman" w:cs="Times New Roman" w:hint="default"/>
      </w:rPr>
    </w:lvl>
  </w:abstractNum>
  <w:abstractNum w:abstractNumId="19">
    <w:nsid w:val="330E4FB1"/>
    <w:multiLevelType w:val="hybridMultilevel"/>
    <w:tmpl w:val="49AEFB14"/>
    <w:lvl w:ilvl="0" w:tplc="04150001">
      <w:start w:val="3"/>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43C27DA"/>
    <w:multiLevelType w:val="singleLevel"/>
    <w:tmpl w:val="4680EFCC"/>
    <w:lvl w:ilvl="0">
      <w:start w:val="1"/>
      <w:numFmt w:val="decimal"/>
      <w:lvlText w:val="%1."/>
      <w:legacy w:legacy="1" w:legacySpace="0" w:legacyIndent="336"/>
      <w:lvlJc w:val="left"/>
      <w:rPr>
        <w:rFonts w:ascii="Times New Roman" w:hAnsi="Times New Roman" w:cs="Times New Roman" w:hint="default"/>
      </w:rPr>
    </w:lvl>
  </w:abstractNum>
  <w:abstractNum w:abstractNumId="21">
    <w:nsid w:val="36AD3FEC"/>
    <w:multiLevelType w:val="hybridMultilevel"/>
    <w:tmpl w:val="1F2AE700"/>
    <w:lvl w:ilvl="0" w:tplc="FC32C6E4">
      <w:start w:val="1"/>
      <w:numFmt w:val="decimal"/>
      <w:lvlText w:val="%1."/>
      <w:legacy w:legacy="1" w:legacySpace="0" w:legacyIndent="317"/>
      <w:lvlJc w:val="left"/>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CCE790D"/>
    <w:multiLevelType w:val="hybridMultilevel"/>
    <w:tmpl w:val="96C0EAF8"/>
    <w:lvl w:ilvl="0" w:tplc="CD02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DC620A2"/>
    <w:multiLevelType w:val="hybridMultilevel"/>
    <w:tmpl w:val="3838420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nsid w:val="3EC12079"/>
    <w:multiLevelType w:val="hybridMultilevel"/>
    <w:tmpl w:val="5B6A6226"/>
    <w:lvl w:ilvl="0" w:tplc="0415000F">
      <w:start w:val="1"/>
      <w:numFmt w:val="decimal"/>
      <w:lvlText w:val="%1."/>
      <w:lvlJc w:val="left"/>
      <w:pPr>
        <w:ind w:left="720" w:hanging="360"/>
      </w:pPr>
    </w:lvl>
    <w:lvl w:ilvl="1" w:tplc="AC42E4E0">
      <w:start w:val="1"/>
      <w:numFmt w:val="decimal"/>
      <w:lvlText w:val="%2)"/>
      <w:lvlJc w:val="left"/>
      <w:pPr>
        <w:ind w:left="2100" w:hanging="10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085E40"/>
    <w:multiLevelType w:val="hybridMultilevel"/>
    <w:tmpl w:val="629C969E"/>
    <w:lvl w:ilvl="0" w:tplc="219CAFB6">
      <w:start w:val="1"/>
      <w:numFmt w:val="lowerLetter"/>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6">
    <w:nsid w:val="433B7B84"/>
    <w:multiLevelType w:val="singleLevel"/>
    <w:tmpl w:val="E81E6D62"/>
    <w:lvl w:ilvl="0">
      <w:start w:val="8"/>
      <w:numFmt w:val="decimal"/>
      <w:lvlText w:val="%1."/>
      <w:legacy w:legacy="1" w:legacySpace="0" w:legacyIndent="336"/>
      <w:lvlJc w:val="left"/>
      <w:rPr>
        <w:rFonts w:ascii="Times New Roman" w:hAnsi="Times New Roman" w:cs="Times New Roman" w:hint="default"/>
      </w:rPr>
    </w:lvl>
  </w:abstractNum>
  <w:abstractNum w:abstractNumId="27">
    <w:nsid w:val="463D5267"/>
    <w:multiLevelType w:val="hybridMultilevel"/>
    <w:tmpl w:val="EF08ABF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B776677"/>
    <w:multiLevelType w:val="multilevel"/>
    <w:tmpl w:val="07467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0826D7"/>
    <w:multiLevelType w:val="singleLevel"/>
    <w:tmpl w:val="94DEB69C"/>
    <w:lvl w:ilvl="0">
      <w:start w:val="7"/>
      <w:numFmt w:val="upperRoman"/>
      <w:lvlText w:val="%1"/>
      <w:legacy w:legacy="1" w:legacySpace="0" w:legacyIndent="336"/>
      <w:lvlJc w:val="left"/>
      <w:rPr>
        <w:rFonts w:ascii="Times New Roman" w:hAnsi="Times New Roman" w:cs="Times New Roman" w:hint="default"/>
      </w:rPr>
    </w:lvl>
  </w:abstractNum>
  <w:abstractNum w:abstractNumId="30">
    <w:nsid w:val="535E02FA"/>
    <w:multiLevelType w:val="singleLevel"/>
    <w:tmpl w:val="DFB0154A"/>
    <w:lvl w:ilvl="0">
      <w:start w:val="1"/>
      <w:numFmt w:val="decimal"/>
      <w:lvlText w:val="%1."/>
      <w:legacy w:legacy="1" w:legacySpace="0" w:legacyIndent="346"/>
      <w:lvlJc w:val="left"/>
      <w:rPr>
        <w:rFonts w:ascii="Times New Roman" w:hAnsi="Times New Roman" w:cs="Times New Roman" w:hint="default"/>
      </w:rPr>
    </w:lvl>
  </w:abstractNum>
  <w:abstractNum w:abstractNumId="31">
    <w:nsid w:val="55590529"/>
    <w:multiLevelType w:val="singleLevel"/>
    <w:tmpl w:val="4F3630FE"/>
    <w:lvl w:ilvl="0">
      <w:start w:val="1"/>
      <w:numFmt w:val="lowerLetter"/>
      <w:lvlText w:val="%1)"/>
      <w:legacy w:legacy="1" w:legacySpace="0" w:legacyIndent="341"/>
      <w:lvlJc w:val="left"/>
      <w:rPr>
        <w:rFonts w:ascii="Times New Roman" w:eastAsia="Times New Roman" w:hAnsi="Times New Roman"/>
      </w:rPr>
    </w:lvl>
  </w:abstractNum>
  <w:abstractNum w:abstractNumId="32">
    <w:nsid w:val="58DF19E0"/>
    <w:multiLevelType w:val="hybridMultilevel"/>
    <w:tmpl w:val="D83AC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1173EA"/>
    <w:multiLevelType w:val="singleLevel"/>
    <w:tmpl w:val="AFE801A0"/>
    <w:lvl w:ilvl="0">
      <w:start w:val="1"/>
      <w:numFmt w:val="decimal"/>
      <w:lvlText w:val="%1"/>
      <w:legacy w:legacy="1" w:legacySpace="0" w:legacyIndent="158"/>
      <w:lvlJc w:val="left"/>
      <w:rPr>
        <w:rFonts w:ascii="Times New Roman" w:hAnsi="Times New Roman" w:cs="Times New Roman" w:hint="default"/>
      </w:rPr>
    </w:lvl>
  </w:abstractNum>
  <w:abstractNum w:abstractNumId="34">
    <w:nsid w:val="5B801140"/>
    <w:multiLevelType w:val="hybridMultilevel"/>
    <w:tmpl w:val="D3FC0520"/>
    <w:lvl w:ilvl="0" w:tplc="CD02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3F7ACB"/>
    <w:multiLevelType w:val="hybridMultilevel"/>
    <w:tmpl w:val="A38A6354"/>
    <w:lvl w:ilvl="0" w:tplc="7FCC3ACA">
      <w:start w:val="5"/>
      <w:numFmt w:val="decimal"/>
      <w:lvlText w:val="%1."/>
      <w:lvlJc w:val="left"/>
      <w:pPr>
        <w:ind w:left="1080" w:hanging="360"/>
      </w:pPr>
      <w:rPr>
        <w:rFonts w:hint="default"/>
      </w:rPr>
    </w:lvl>
    <w:lvl w:ilvl="1" w:tplc="27E84EE4">
      <w:start w:val="1"/>
      <w:numFmt w:val="decimal"/>
      <w:lvlText w:val="%2."/>
      <w:legacy w:legacy="1" w:legacySpace="0" w:legacyIndent="418"/>
      <w:lvlJc w:val="left"/>
      <w:rPr>
        <w:rFonts w:ascii="Arial" w:hAnsi="Arial" w:cs="Arial" w:hint="default"/>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E646073"/>
    <w:multiLevelType w:val="hybridMultilevel"/>
    <w:tmpl w:val="A96C2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283323"/>
    <w:multiLevelType w:val="singleLevel"/>
    <w:tmpl w:val="09A20BB2"/>
    <w:lvl w:ilvl="0">
      <w:start w:val="2"/>
      <w:numFmt w:val="decimal"/>
      <w:lvlText w:val="%1."/>
      <w:legacy w:legacy="1" w:legacySpace="0" w:legacyIndent="216"/>
      <w:lvlJc w:val="left"/>
      <w:rPr>
        <w:rFonts w:ascii="Times New Roman" w:hAnsi="Times New Roman" w:cs="Times New Roman" w:hint="default"/>
      </w:rPr>
    </w:lvl>
  </w:abstractNum>
  <w:abstractNum w:abstractNumId="38">
    <w:nsid w:val="6622658C"/>
    <w:multiLevelType w:val="singleLevel"/>
    <w:tmpl w:val="4FDAB05A"/>
    <w:lvl w:ilvl="0">
      <w:start w:val="1"/>
      <w:numFmt w:val="decimal"/>
      <w:lvlText w:val="%1."/>
      <w:legacy w:legacy="1" w:legacySpace="0" w:legacyIndent="341"/>
      <w:lvlJc w:val="left"/>
      <w:rPr>
        <w:rFonts w:ascii="Times New Roman" w:hAnsi="Times New Roman" w:cs="Times New Roman" w:hint="default"/>
      </w:rPr>
    </w:lvl>
  </w:abstractNum>
  <w:abstractNum w:abstractNumId="39">
    <w:nsid w:val="7AC94970"/>
    <w:multiLevelType w:val="hybridMultilevel"/>
    <w:tmpl w:val="B504D5B4"/>
    <w:lvl w:ilvl="0" w:tplc="04150019">
      <w:start w:val="1"/>
      <w:numFmt w:val="lowerLetter"/>
      <w:lvlText w:val="%1."/>
      <w:lvlJc w:val="left"/>
      <w:pPr>
        <w:ind w:left="1022" w:hanging="360"/>
      </w:pPr>
    </w:lvl>
    <w:lvl w:ilvl="1" w:tplc="04150019">
      <w:start w:val="1"/>
      <w:numFmt w:val="lowerLetter"/>
      <w:lvlText w:val="%2."/>
      <w:lvlJc w:val="left"/>
      <w:pPr>
        <w:ind w:left="1742" w:hanging="360"/>
      </w:pPr>
    </w:lvl>
    <w:lvl w:ilvl="2" w:tplc="0415001B">
      <w:start w:val="1"/>
      <w:numFmt w:val="lowerRoman"/>
      <w:lvlText w:val="%3."/>
      <w:lvlJc w:val="right"/>
      <w:pPr>
        <w:ind w:left="2462" w:hanging="180"/>
      </w:pPr>
    </w:lvl>
    <w:lvl w:ilvl="3" w:tplc="0415000F">
      <w:start w:val="1"/>
      <w:numFmt w:val="decimal"/>
      <w:lvlText w:val="%4."/>
      <w:lvlJc w:val="left"/>
      <w:pPr>
        <w:tabs>
          <w:tab w:val="num" w:pos="3182"/>
        </w:tabs>
        <w:ind w:left="3182" w:hanging="360"/>
      </w:pPr>
    </w:lvl>
    <w:lvl w:ilvl="4" w:tplc="04150019">
      <w:start w:val="1"/>
      <w:numFmt w:val="lowerLetter"/>
      <w:lvlText w:val="%5."/>
      <w:lvlJc w:val="left"/>
      <w:pPr>
        <w:ind w:left="3902" w:hanging="360"/>
      </w:pPr>
    </w:lvl>
    <w:lvl w:ilvl="5" w:tplc="0415001B">
      <w:start w:val="1"/>
      <w:numFmt w:val="lowerRoman"/>
      <w:lvlText w:val="%6."/>
      <w:lvlJc w:val="right"/>
      <w:pPr>
        <w:ind w:left="4622" w:hanging="180"/>
      </w:pPr>
    </w:lvl>
    <w:lvl w:ilvl="6" w:tplc="0415000F">
      <w:start w:val="1"/>
      <w:numFmt w:val="decimal"/>
      <w:lvlText w:val="%7."/>
      <w:lvlJc w:val="left"/>
      <w:pPr>
        <w:ind w:left="5342" w:hanging="360"/>
      </w:pPr>
    </w:lvl>
    <w:lvl w:ilvl="7" w:tplc="04150019">
      <w:start w:val="1"/>
      <w:numFmt w:val="lowerLetter"/>
      <w:lvlText w:val="%8."/>
      <w:lvlJc w:val="left"/>
      <w:pPr>
        <w:ind w:left="6062" w:hanging="360"/>
      </w:pPr>
    </w:lvl>
    <w:lvl w:ilvl="8" w:tplc="0415001B">
      <w:start w:val="1"/>
      <w:numFmt w:val="lowerRoman"/>
      <w:lvlText w:val="%9."/>
      <w:lvlJc w:val="right"/>
      <w:pPr>
        <w:ind w:left="6782" w:hanging="180"/>
      </w:pPr>
    </w:lvl>
  </w:abstractNum>
  <w:abstractNum w:abstractNumId="40">
    <w:nsid w:val="7D5C02BF"/>
    <w:multiLevelType w:val="hybridMultilevel"/>
    <w:tmpl w:val="2DDCC54C"/>
    <w:lvl w:ilvl="0" w:tplc="98602626">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20313D"/>
    <w:multiLevelType w:val="singleLevel"/>
    <w:tmpl w:val="4FDAB05A"/>
    <w:lvl w:ilvl="0">
      <w:start w:val="1"/>
      <w:numFmt w:val="decimal"/>
      <w:lvlText w:val="%1."/>
      <w:legacy w:legacy="1" w:legacySpace="0" w:legacyIndent="341"/>
      <w:lvlJc w:val="left"/>
      <w:rPr>
        <w:rFonts w:ascii="Times New Roman" w:hAnsi="Times New Roman" w:cs="Times New Roman" w:hint="default"/>
      </w:rPr>
    </w:lvl>
  </w:abstractNum>
  <w:num w:numId="1">
    <w:abstractNumId w:val="30"/>
  </w:num>
  <w:num w:numId="2">
    <w:abstractNumId w:val="11"/>
  </w:num>
  <w:num w:numId="3">
    <w:abstractNumId w:val="29"/>
  </w:num>
  <w:num w:numId="4">
    <w:abstractNumId w:val="10"/>
  </w:num>
  <w:num w:numId="5">
    <w:abstractNumId w:val="31"/>
  </w:num>
  <w:num w:numId="6">
    <w:abstractNumId w:val="0"/>
    <w:lvlOverride w:ilvl="0">
      <w:lvl w:ilvl="0">
        <w:numFmt w:val="bullet"/>
        <w:lvlText w:val="-"/>
        <w:legacy w:legacy="1" w:legacySpace="0" w:legacyIndent="182"/>
        <w:lvlJc w:val="left"/>
        <w:rPr>
          <w:rFonts w:ascii="Times New Roman" w:hAnsi="Times New Roman" w:cs="Times New Roman" w:hint="default"/>
        </w:rPr>
      </w:lvl>
    </w:lvlOverride>
  </w:num>
  <w:num w:numId="7">
    <w:abstractNumId w:val="0"/>
    <w:lvlOverride w:ilvl="0">
      <w:lvl w:ilvl="0">
        <w:numFmt w:val="bullet"/>
        <w:lvlText w:val="-"/>
        <w:legacy w:legacy="1" w:legacySpace="0" w:legacyIndent="230"/>
        <w:lvlJc w:val="left"/>
        <w:rPr>
          <w:rFonts w:ascii="Times New Roman" w:hAnsi="Times New Roman" w:cs="Times New Roman" w:hint="default"/>
        </w:rPr>
      </w:lvl>
    </w:lvlOverride>
  </w:num>
  <w:num w:numId="8">
    <w:abstractNumId w:val="4"/>
  </w:num>
  <w:num w:numId="9">
    <w:abstractNumId w:val="33"/>
  </w:num>
  <w:num w:numId="10">
    <w:abstractNumId w:val="20"/>
  </w:num>
  <w:num w:numId="11">
    <w:abstractNumId w:val="6"/>
  </w:num>
  <w:num w:numId="12">
    <w:abstractNumId w:val="26"/>
  </w:num>
  <w:num w:numId="13">
    <w:abstractNumId w:val="8"/>
  </w:num>
  <w:num w:numId="14">
    <w:abstractNumId w:val="38"/>
  </w:num>
  <w:num w:numId="15">
    <w:abstractNumId w:val="17"/>
  </w:num>
  <w:num w:numId="16">
    <w:abstractNumId w:val="17"/>
    <w:lvlOverride w:ilvl="0">
      <w:lvl w:ilvl="0">
        <w:start w:val="3"/>
        <w:numFmt w:val="decimal"/>
        <w:lvlText w:val="%1)"/>
        <w:legacy w:legacy="1" w:legacySpace="0" w:legacyIndent="346"/>
        <w:lvlJc w:val="left"/>
        <w:rPr>
          <w:rFonts w:ascii="Times New Roman" w:hAnsi="Times New Roman" w:cs="Times New Roman" w:hint="default"/>
        </w:rPr>
      </w:lvl>
    </w:lvlOverride>
  </w:num>
  <w:num w:numId="17">
    <w:abstractNumId w:val="37"/>
  </w:num>
  <w:num w:numId="18">
    <w:abstractNumId w:val="13"/>
  </w:num>
  <w:num w:numId="19">
    <w:abstractNumId w:val="18"/>
  </w:num>
  <w:num w:numId="20">
    <w:abstractNumId w:val="18"/>
    <w:lvlOverride w:ilvl="0">
      <w:lvl w:ilvl="0">
        <w:start w:val="4"/>
        <w:numFmt w:val="decimal"/>
        <w:lvlText w:val="%1."/>
        <w:legacy w:legacy="1" w:legacySpace="0" w:legacyIndent="341"/>
        <w:lvlJc w:val="left"/>
        <w:rPr>
          <w:rFonts w:ascii="Times New Roman" w:hAnsi="Times New Roman" w:cs="Times New Roman" w:hint="default"/>
        </w:rPr>
      </w:lvl>
    </w:lvlOverride>
  </w:num>
  <w:num w:numId="21">
    <w:abstractNumId w:val="41"/>
  </w:num>
  <w:num w:numId="22">
    <w:abstractNumId w:val="15"/>
  </w:num>
  <w:num w:numId="23">
    <w:abstractNumId w:val="12"/>
  </w:num>
  <w:num w:numId="24">
    <w:abstractNumId w:val="12"/>
    <w:lvlOverride w:ilvl="0">
      <w:lvl w:ilvl="0">
        <w:start w:val="1"/>
        <w:numFmt w:val="decimal"/>
        <w:lvlText w:val="%1)"/>
        <w:legacy w:legacy="1" w:legacySpace="0" w:legacyIndent="346"/>
        <w:lvlJc w:val="left"/>
        <w:rPr>
          <w:rFonts w:ascii="Times New Roman" w:hAnsi="Times New Roman" w:cs="Times New Roman" w:hint="default"/>
        </w:rPr>
      </w:lvl>
    </w:lvlOverride>
  </w:num>
  <w:num w:numId="25">
    <w:abstractNumId w:val="1"/>
  </w:num>
  <w:num w:numId="26">
    <w:abstractNumId w:val="9"/>
  </w:num>
  <w:num w:numId="27">
    <w:abstractNumId w:val="28"/>
  </w:num>
  <w:num w:numId="28">
    <w:abstractNumId w:val="21"/>
  </w:num>
  <w:num w:numId="29">
    <w:abstractNumId w:val="39"/>
  </w:num>
  <w:num w:numId="30">
    <w:abstractNumId w:val="27"/>
  </w:num>
  <w:num w:numId="31">
    <w:abstractNumId w:val="35"/>
  </w:num>
  <w:num w:numId="32">
    <w:abstractNumId w:val="3"/>
  </w:num>
  <w:num w:numId="33">
    <w:abstractNumId w:val="19"/>
  </w:num>
  <w:num w:numId="34">
    <w:abstractNumId w:val="23"/>
  </w:num>
  <w:num w:numId="35">
    <w:abstractNumId w:val="25"/>
  </w:num>
  <w:num w:numId="36">
    <w:abstractNumId w:val="32"/>
  </w:num>
  <w:num w:numId="37">
    <w:abstractNumId w:val="22"/>
  </w:num>
  <w:num w:numId="38">
    <w:abstractNumId w:val="34"/>
  </w:num>
  <w:num w:numId="39">
    <w:abstractNumId w:val="2"/>
  </w:num>
  <w:num w:numId="40">
    <w:abstractNumId w:val="14"/>
  </w:num>
  <w:num w:numId="41">
    <w:abstractNumId w:val="5"/>
  </w:num>
  <w:num w:numId="42">
    <w:abstractNumId w:val="24"/>
  </w:num>
  <w:num w:numId="43">
    <w:abstractNumId w:val="16"/>
  </w:num>
  <w:num w:numId="44">
    <w:abstractNumId w:val="36"/>
  </w:num>
  <w:num w:numId="45">
    <w:abstractNumId w:val="40"/>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667"/>
    <w:rsid w:val="0001208F"/>
    <w:rsid w:val="00014154"/>
    <w:rsid w:val="0002251C"/>
    <w:rsid w:val="00024831"/>
    <w:rsid w:val="00053383"/>
    <w:rsid w:val="00055ADC"/>
    <w:rsid w:val="000575C4"/>
    <w:rsid w:val="000723DE"/>
    <w:rsid w:val="00080FCA"/>
    <w:rsid w:val="000938B6"/>
    <w:rsid w:val="000B6199"/>
    <w:rsid w:val="000D4B0B"/>
    <w:rsid w:val="000E3C68"/>
    <w:rsid w:val="000E4A52"/>
    <w:rsid w:val="000F03D1"/>
    <w:rsid w:val="000F77C7"/>
    <w:rsid w:val="000F77D4"/>
    <w:rsid w:val="00101E49"/>
    <w:rsid w:val="00110738"/>
    <w:rsid w:val="00114E8D"/>
    <w:rsid w:val="00116894"/>
    <w:rsid w:val="00124C99"/>
    <w:rsid w:val="0013362A"/>
    <w:rsid w:val="00140D2E"/>
    <w:rsid w:val="0014729E"/>
    <w:rsid w:val="0015066D"/>
    <w:rsid w:val="00161558"/>
    <w:rsid w:val="00161BF2"/>
    <w:rsid w:val="00170211"/>
    <w:rsid w:val="001766CB"/>
    <w:rsid w:val="00187C59"/>
    <w:rsid w:val="001912AA"/>
    <w:rsid w:val="00197EE2"/>
    <w:rsid w:val="001A0E30"/>
    <w:rsid w:val="001A3040"/>
    <w:rsid w:val="001B0085"/>
    <w:rsid w:val="001B2EFE"/>
    <w:rsid w:val="001B63EF"/>
    <w:rsid w:val="001C51B4"/>
    <w:rsid w:val="001D46EA"/>
    <w:rsid w:val="0021044A"/>
    <w:rsid w:val="00226A14"/>
    <w:rsid w:val="002348E8"/>
    <w:rsid w:val="0024543A"/>
    <w:rsid w:val="0025406D"/>
    <w:rsid w:val="002550F1"/>
    <w:rsid w:val="002674E2"/>
    <w:rsid w:val="002725A2"/>
    <w:rsid w:val="00276D2A"/>
    <w:rsid w:val="00280E81"/>
    <w:rsid w:val="002874CE"/>
    <w:rsid w:val="00291141"/>
    <w:rsid w:val="00297DCC"/>
    <w:rsid w:val="002B77C2"/>
    <w:rsid w:val="002E3AB0"/>
    <w:rsid w:val="00300CD3"/>
    <w:rsid w:val="0030539C"/>
    <w:rsid w:val="003160F5"/>
    <w:rsid w:val="003348D5"/>
    <w:rsid w:val="0035482D"/>
    <w:rsid w:val="00361128"/>
    <w:rsid w:val="0036483C"/>
    <w:rsid w:val="0037374B"/>
    <w:rsid w:val="00393868"/>
    <w:rsid w:val="003948CA"/>
    <w:rsid w:val="003A6D00"/>
    <w:rsid w:val="003A782D"/>
    <w:rsid w:val="003C79AD"/>
    <w:rsid w:val="003E1CAC"/>
    <w:rsid w:val="003E63C1"/>
    <w:rsid w:val="003E652A"/>
    <w:rsid w:val="003F1072"/>
    <w:rsid w:val="003F1BB4"/>
    <w:rsid w:val="003F1C94"/>
    <w:rsid w:val="003F35CC"/>
    <w:rsid w:val="003F6847"/>
    <w:rsid w:val="003F7AFC"/>
    <w:rsid w:val="004259E5"/>
    <w:rsid w:val="00425F04"/>
    <w:rsid w:val="004356F9"/>
    <w:rsid w:val="00447535"/>
    <w:rsid w:val="0048313F"/>
    <w:rsid w:val="004855C0"/>
    <w:rsid w:val="00495AAD"/>
    <w:rsid w:val="00495FEF"/>
    <w:rsid w:val="004A36EB"/>
    <w:rsid w:val="004B1DB6"/>
    <w:rsid w:val="004B791B"/>
    <w:rsid w:val="004C32E4"/>
    <w:rsid w:val="004C62D4"/>
    <w:rsid w:val="004E6AAB"/>
    <w:rsid w:val="004F4501"/>
    <w:rsid w:val="00504E94"/>
    <w:rsid w:val="005157B9"/>
    <w:rsid w:val="00515B86"/>
    <w:rsid w:val="00527E1C"/>
    <w:rsid w:val="00530F4D"/>
    <w:rsid w:val="0054285D"/>
    <w:rsid w:val="0054586C"/>
    <w:rsid w:val="005522D9"/>
    <w:rsid w:val="00565C48"/>
    <w:rsid w:val="005819F0"/>
    <w:rsid w:val="00584507"/>
    <w:rsid w:val="005A0E66"/>
    <w:rsid w:val="005B3D9C"/>
    <w:rsid w:val="005B5495"/>
    <w:rsid w:val="005D20D6"/>
    <w:rsid w:val="005E0FF5"/>
    <w:rsid w:val="005F0E6E"/>
    <w:rsid w:val="005F68D6"/>
    <w:rsid w:val="00613BA3"/>
    <w:rsid w:val="00620A01"/>
    <w:rsid w:val="00644C92"/>
    <w:rsid w:val="00645807"/>
    <w:rsid w:val="00646011"/>
    <w:rsid w:val="006613DF"/>
    <w:rsid w:val="00670FF7"/>
    <w:rsid w:val="00673F5E"/>
    <w:rsid w:val="0067603D"/>
    <w:rsid w:val="006938DB"/>
    <w:rsid w:val="00695C8D"/>
    <w:rsid w:val="006B6CCA"/>
    <w:rsid w:val="006B7954"/>
    <w:rsid w:val="006C0B39"/>
    <w:rsid w:val="006D176B"/>
    <w:rsid w:val="006D3FC5"/>
    <w:rsid w:val="006D63AD"/>
    <w:rsid w:val="006E4CDF"/>
    <w:rsid w:val="006E6725"/>
    <w:rsid w:val="006F2167"/>
    <w:rsid w:val="006F7F3B"/>
    <w:rsid w:val="00700A1B"/>
    <w:rsid w:val="00705676"/>
    <w:rsid w:val="00705F09"/>
    <w:rsid w:val="0072588C"/>
    <w:rsid w:val="00732067"/>
    <w:rsid w:val="00732424"/>
    <w:rsid w:val="007649A3"/>
    <w:rsid w:val="0077163E"/>
    <w:rsid w:val="0077523E"/>
    <w:rsid w:val="007A0DF6"/>
    <w:rsid w:val="007A1E39"/>
    <w:rsid w:val="007D20B3"/>
    <w:rsid w:val="007E3EB2"/>
    <w:rsid w:val="007F287A"/>
    <w:rsid w:val="008012AC"/>
    <w:rsid w:val="00811D1E"/>
    <w:rsid w:val="00825667"/>
    <w:rsid w:val="008328D8"/>
    <w:rsid w:val="00833164"/>
    <w:rsid w:val="00841A88"/>
    <w:rsid w:val="00850152"/>
    <w:rsid w:val="00853524"/>
    <w:rsid w:val="00855841"/>
    <w:rsid w:val="008577E5"/>
    <w:rsid w:val="0086259C"/>
    <w:rsid w:val="008778AE"/>
    <w:rsid w:val="008810B6"/>
    <w:rsid w:val="00887F14"/>
    <w:rsid w:val="00892957"/>
    <w:rsid w:val="008A57E2"/>
    <w:rsid w:val="008C0487"/>
    <w:rsid w:val="008C73FE"/>
    <w:rsid w:val="008D64E8"/>
    <w:rsid w:val="008E30A6"/>
    <w:rsid w:val="009340F5"/>
    <w:rsid w:val="00943AA9"/>
    <w:rsid w:val="00944A9F"/>
    <w:rsid w:val="00946CAD"/>
    <w:rsid w:val="0094795F"/>
    <w:rsid w:val="009763E8"/>
    <w:rsid w:val="00981C4B"/>
    <w:rsid w:val="00992AF6"/>
    <w:rsid w:val="009A5768"/>
    <w:rsid w:val="009B41EC"/>
    <w:rsid w:val="009C3A8E"/>
    <w:rsid w:val="009F0238"/>
    <w:rsid w:val="009F0BCC"/>
    <w:rsid w:val="00A103A9"/>
    <w:rsid w:val="00A22D82"/>
    <w:rsid w:val="00A36E00"/>
    <w:rsid w:val="00A405DC"/>
    <w:rsid w:val="00A50390"/>
    <w:rsid w:val="00A64B7F"/>
    <w:rsid w:val="00A716AD"/>
    <w:rsid w:val="00A82DDF"/>
    <w:rsid w:val="00A84DC6"/>
    <w:rsid w:val="00A90F02"/>
    <w:rsid w:val="00A940A1"/>
    <w:rsid w:val="00A95F9D"/>
    <w:rsid w:val="00AF07C6"/>
    <w:rsid w:val="00AF7520"/>
    <w:rsid w:val="00B0050E"/>
    <w:rsid w:val="00B13028"/>
    <w:rsid w:val="00B21610"/>
    <w:rsid w:val="00B26205"/>
    <w:rsid w:val="00B2725A"/>
    <w:rsid w:val="00B534B7"/>
    <w:rsid w:val="00B67FD7"/>
    <w:rsid w:val="00B74017"/>
    <w:rsid w:val="00B86726"/>
    <w:rsid w:val="00B90E1A"/>
    <w:rsid w:val="00BC69FE"/>
    <w:rsid w:val="00BD1ECF"/>
    <w:rsid w:val="00BD29F3"/>
    <w:rsid w:val="00BD7F3F"/>
    <w:rsid w:val="00BE0927"/>
    <w:rsid w:val="00BF2448"/>
    <w:rsid w:val="00BF4983"/>
    <w:rsid w:val="00C33BB3"/>
    <w:rsid w:val="00C463E3"/>
    <w:rsid w:val="00C60CA7"/>
    <w:rsid w:val="00C73276"/>
    <w:rsid w:val="00C836B0"/>
    <w:rsid w:val="00CA148A"/>
    <w:rsid w:val="00CD4E46"/>
    <w:rsid w:val="00CD7EFE"/>
    <w:rsid w:val="00CF0226"/>
    <w:rsid w:val="00CF06B9"/>
    <w:rsid w:val="00CF0AE5"/>
    <w:rsid w:val="00CF27E6"/>
    <w:rsid w:val="00CF28C5"/>
    <w:rsid w:val="00CF3F2E"/>
    <w:rsid w:val="00CF5C1C"/>
    <w:rsid w:val="00CF7624"/>
    <w:rsid w:val="00D01A5C"/>
    <w:rsid w:val="00D01C00"/>
    <w:rsid w:val="00D06B42"/>
    <w:rsid w:val="00D11637"/>
    <w:rsid w:val="00D226FB"/>
    <w:rsid w:val="00D45F6B"/>
    <w:rsid w:val="00D55928"/>
    <w:rsid w:val="00D569C9"/>
    <w:rsid w:val="00D6117E"/>
    <w:rsid w:val="00D63033"/>
    <w:rsid w:val="00D7734F"/>
    <w:rsid w:val="00D8483E"/>
    <w:rsid w:val="00D94DCA"/>
    <w:rsid w:val="00DA2ED3"/>
    <w:rsid w:val="00DB0C8E"/>
    <w:rsid w:val="00DD2203"/>
    <w:rsid w:val="00DF71B5"/>
    <w:rsid w:val="00E1182B"/>
    <w:rsid w:val="00E1269D"/>
    <w:rsid w:val="00E31613"/>
    <w:rsid w:val="00E556F6"/>
    <w:rsid w:val="00E6026A"/>
    <w:rsid w:val="00E6379A"/>
    <w:rsid w:val="00E7006B"/>
    <w:rsid w:val="00EA2BE2"/>
    <w:rsid w:val="00EA2F11"/>
    <w:rsid w:val="00EC3F3A"/>
    <w:rsid w:val="00EC42BB"/>
    <w:rsid w:val="00EC4FB0"/>
    <w:rsid w:val="00ED618D"/>
    <w:rsid w:val="00EE569B"/>
    <w:rsid w:val="00EF201D"/>
    <w:rsid w:val="00EF3C8E"/>
    <w:rsid w:val="00F111AF"/>
    <w:rsid w:val="00F1485A"/>
    <w:rsid w:val="00F20628"/>
    <w:rsid w:val="00F250CA"/>
    <w:rsid w:val="00F3728F"/>
    <w:rsid w:val="00F52600"/>
    <w:rsid w:val="00F628D2"/>
    <w:rsid w:val="00F7637D"/>
    <w:rsid w:val="00F7731B"/>
    <w:rsid w:val="00F77527"/>
    <w:rsid w:val="00F80A23"/>
    <w:rsid w:val="00F81DB8"/>
    <w:rsid w:val="00F84783"/>
    <w:rsid w:val="00F868D6"/>
    <w:rsid w:val="00F87C53"/>
    <w:rsid w:val="00F95338"/>
    <w:rsid w:val="00FA4330"/>
    <w:rsid w:val="00FC3038"/>
    <w:rsid w:val="00FD2418"/>
    <w:rsid w:val="00FD3574"/>
    <w:rsid w:val="00FD78EA"/>
    <w:rsid w:val="00FF4076"/>
    <w:rsid w:val="00FF4B0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F11"/>
    <w:pPr>
      <w:widowControl w:val="0"/>
      <w:autoSpaceDE w:val="0"/>
      <w:autoSpaceDN w:val="0"/>
      <w:adjustRightInd w:val="0"/>
    </w:pPr>
    <w:rPr>
      <w:rFonts w:hAnsi="Times New Roman"/>
      <w:sz w:val="24"/>
      <w:szCs w:val="24"/>
    </w:rPr>
  </w:style>
  <w:style w:type="paragraph" w:styleId="Nagwek2">
    <w:name w:val="heading 2"/>
    <w:basedOn w:val="Normalny"/>
    <w:next w:val="Normalny"/>
    <w:link w:val="Nagwek2Znak"/>
    <w:uiPriority w:val="99"/>
    <w:qFormat/>
    <w:locked/>
    <w:rsid w:val="0072588C"/>
    <w:pPr>
      <w:keepNext/>
      <w:widowControl/>
      <w:autoSpaceDE/>
      <w:autoSpaceDN/>
      <w:adjustRightInd/>
      <w:outlineLvl w:val="1"/>
    </w:pPr>
    <w:rPr>
      <w:b/>
      <w:bCs/>
    </w:rPr>
  </w:style>
  <w:style w:type="paragraph" w:styleId="Nagwek3">
    <w:name w:val="heading 3"/>
    <w:basedOn w:val="Normalny"/>
    <w:next w:val="Normalny"/>
    <w:link w:val="Nagwek3Znak"/>
    <w:uiPriority w:val="99"/>
    <w:qFormat/>
    <w:locked/>
    <w:rsid w:val="0072588C"/>
    <w:pPr>
      <w:keepNext/>
      <w:widowControl/>
      <w:autoSpaceDE/>
      <w:autoSpaceDN/>
      <w:adjustRightInd/>
      <w:jc w:val="both"/>
      <w:outlineLvl w:val="2"/>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CF06B9"/>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CF06B9"/>
    <w:rPr>
      <w:rFonts w:ascii="Cambria" w:hAnsi="Cambria" w:cs="Cambria"/>
      <w:b/>
      <w:bCs/>
      <w:sz w:val="26"/>
      <w:szCs w:val="26"/>
    </w:rPr>
  </w:style>
  <w:style w:type="paragraph" w:customStyle="1" w:styleId="Style1">
    <w:name w:val="Style1"/>
    <w:basedOn w:val="Normalny"/>
    <w:uiPriority w:val="99"/>
    <w:rsid w:val="00EA2F11"/>
    <w:pPr>
      <w:spacing w:line="204" w:lineRule="exact"/>
    </w:pPr>
  </w:style>
  <w:style w:type="paragraph" w:customStyle="1" w:styleId="Style2">
    <w:name w:val="Style2"/>
    <w:basedOn w:val="Normalny"/>
    <w:uiPriority w:val="99"/>
    <w:rsid w:val="00EA2F11"/>
  </w:style>
  <w:style w:type="paragraph" w:customStyle="1" w:styleId="Style3">
    <w:name w:val="Style3"/>
    <w:basedOn w:val="Normalny"/>
    <w:uiPriority w:val="99"/>
    <w:rsid w:val="00EA2F11"/>
    <w:pPr>
      <w:spacing w:line="283" w:lineRule="exact"/>
      <w:jc w:val="both"/>
    </w:pPr>
  </w:style>
  <w:style w:type="paragraph" w:customStyle="1" w:styleId="Style4">
    <w:name w:val="Style4"/>
    <w:basedOn w:val="Normalny"/>
    <w:uiPriority w:val="99"/>
    <w:rsid w:val="00EA2F11"/>
    <w:pPr>
      <w:spacing w:line="283" w:lineRule="exact"/>
      <w:jc w:val="both"/>
    </w:pPr>
  </w:style>
  <w:style w:type="paragraph" w:customStyle="1" w:styleId="Style5">
    <w:name w:val="Style5"/>
    <w:basedOn w:val="Normalny"/>
    <w:uiPriority w:val="99"/>
    <w:rsid w:val="00EA2F11"/>
    <w:pPr>
      <w:jc w:val="both"/>
    </w:pPr>
  </w:style>
  <w:style w:type="paragraph" w:customStyle="1" w:styleId="Style6">
    <w:name w:val="Style6"/>
    <w:basedOn w:val="Normalny"/>
    <w:uiPriority w:val="99"/>
    <w:rsid w:val="00EA2F11"/>
    <w:pPr>
      <w:spacing w:line="288" w:lineRule="exact"/>
      <w:ind w:hanging="346"/>
      <w:jc w:val="both"/>
    </w:pPr>
  </w:style>
  <w:style w:type="paragraph" w:customStyle="1" w:styleId="Style7">
    <w:name w:val="Style7"/>
    <w:basedOn w:val="Normalny"/>
    <w:uiPriority w:val="99"/>
    <w:rsid w:val="00EA2F11"/>
  </w:style>
  <w:style w:type="paragraph" w:customStyle="1" w:styleId="Style8">
    <w:name w:val="Style8"/>
    <w:basedOn w:val="Normalny"/>
    <w:uiPriority w:val="99"/>
    <w:rsid w:val="00EA2F11"/>
    <w:pPr>
      <w:spacing w:line="220" w:lineRule="exact"/>
    </w:pPr>
  </w:style>
  <w:style w:type="paragraph" w:customStyle="1" w:styleId="Style9">
    <w:name w:val="Style9"/>
    <w:basedOn w:val="Normalny"/>
    <w:uiPriority w:val="99"/>
    <w:rsid w:val="00EA2F11"/>
    <w:pPr>
      <w:spacing w:line="226" w:lineRule="exact"/>
    </w:pPr>
  </w:style>
  <w:style w:type="paragraph" w:customStyle="1" w:styleId="Style10">
    <w:name w:val="Style10"/>
    <w:basedOn w:val="Normalny"/>
    <w:uiPriority w:val="99"/>
    <w:rsid w:val="00EA2F11"/>
    <w:pPr>
      <w:spacing w:line="564" w:lineRule="exact"/>
    </w:pPr>
  </w:style>
  <w:style w:type="paragraph" w:customStyle="1" w:styleId="Style11">
    <w:name w:val="Style11"/>
    <w:basedOn w:val="Normalny"/>
    <w:uiPriority w:val="99"/>
    <w:rsid w:val="00EA2F11"/>
  </w:style>
  <w:style w:type="paragraph" w:customStyle="1" w:styleId="Style12">
    <w:name w:val="Style12"/>
    <w:basedOn w:val="Normalny"/>
    <w:uiPriority w:val="99"/>
    <w:rsid w:val="00EA2F11"/>
    <w:pPr>
      <w:spacing w:line="278" w:lineRule="exact"/>
      <w:ind w:firstLine="341"/>
      <w:jc w:val="both"/>
    </w:pPr>
  </w:style>
  <w:style w:type="paragraph" w:customStyle="1" w:styleId="Style13">
    <w:name w:val="Style13"/>
    <w:basedOn w:val="Normalny"/>
    <w:uiPriority w:val="99"/>
    <w:rsid w:val="00EA2F11"/>
    <w:pPr>
      <w:spacing w:line="288" w:lineRule="exact"/>
    </w:pPr>
  </w:style>
  <w:style w:type="paragraph" w:customStyle="1" w:styleId="Style14">
    <w:name w:val="Style14"/>
    <w:basedOn w:val="Normalny"/>
    <w:uiPriority w:val="99"/>
    <w:rsid w:val="00EA2F11"/>
    <w:pPr>
      <w:spacing w:line="222" w:lineRule="exact"/>
      <w:jc w:val="center"/>
    </w:pPr>
  </w:style>
  <w:style w:type="paragraph" w:customStyle="1" w:styleId="Style15">
    <w:name w:val="Style15"/>
    <w:basedOn w:val="Normalny"/>
    <w:uiPriority w:val="99"/>
    <w:rsid w:val="00EA2F11"/>
    <w:pPr>
      <w:spacing w:line="287" w:lineRule="exact"/>
    </w:pPr>
  </w:style>
  <w:style w:type="paragraph" w:customStyle="1" w:styleId="Style16">
    <w:name w:val="Style16"/>
    <w:basedOn w:val="Normalny"/>
    <w:uiPriority w:val="99"/>
    <w:rsid w:val="00EA2F11"/>
  </w:style>
  <w:style w:type="paragraph" w:customStyle="1" w:styleId="Style17">
    <w:name w:val="Style17"/>
    <w:basedOn w:val="Normalny"/>
    <w:uiPriority w:val="99"/>
    <w:rsid w:val="00EA2F11"/>
  </w:style>
  <w:style w:type="paragraph" w:customStyle="1" w:styleId="Style18">
    <w:name w:val="Style18"/>
    <w:basedOn w:val="Normalny"/>
    <w:uiPriority w:val="99"/>
    <w:rsid w:val="00EA2F11"/>
    <w:pPr>
      <w:spacing w:line="523" w:lineRule="exact"/>
      <w:ind w:firstLine="2242"/>
    </w:pPr>
  </w:style>
  <w:style w:type="paragraph" w:customStyle="1" w:styleId="Style19">
    <w:name w:val="Style19"/>
    <w:basedOn w:val="Normalny"/>
    <w:uiPriority w:val="99"/>
    <w:rsid w:val="00EA2F11"/>
  </w:style>
  <w:style w:type="paragraph" w:customStyle="1" w:styleId="Style20">
    <w:name w:val="Style20"/>
    <w:basedOn w:val="Normalny"/>
    <w:uiPriority w:val="99"/>
    <w:rsid w:val="00EA2F11"/>
  </w:style>
  <w:style w:type="paragraph" w:customStyle="1" w:styleId="Style21">
    <w:name w:val="Style21"/>
    <w:basedOn w:val="Normalny"/>
    <w:uiPriority w:val="99"/>
    <w:rsid w:val="00EA2F11"/>
  </w:style>
  <w:style w:type="paragraph" w:customStyle="1" w:styleId="Style22">
    <w:name w:val="Style22"/>
    <w:basedOn w:val="Normalny"/>
    <w:uiPriority w:val="99"/>
    <w:rsid w:val="00EA2F11"/>
  </w:style>
  <w:style w:type="paragraph" w:customStyle="1" w:styleId="Style23">
    <w:name w:val="Style23"/>
    <w:basedOn w:val="Normalny"/>
    <w:uiPriority w:val="99"/>
    <w:rsid w:val="00EA2F11"/>
    <w:pPr>
      <w:spacing w:line="269" w:lineRule="exact"/>
    </w:pPr>
  </w:style>
  <w:style w:type="paragraph" w:customStyle="1" w:styleId="Style24">
    <w:name w:val="Style24"/>
    <w:basedOn w:val="Normalny"/>
    <w:uiPriority w:val="99"/>
    <w:rsid w:val="00EA2F11"/>
    <w:pPr>
      <w:spacing w:line="224" w:lineRule="exact"/>
    </w:pPr>
  </w:style>
  <w:style w:type="paragraph" w:customStyle="1" w:styleId="Style25">
    <w:name w:val="Style25"/>
    <w:basedOn w:val="Normalny"/>
    <w:uiPriority w:val="99"/>
    <w:rsid w:val="00EA2F11"/>
  </w:style>
  <w:style w:type="paragraph" w:customStyle="1" w:styleId="Style26">
    <w:name w:val="Style26"/>
    <w:basedOn w:val="Normalny"/>
    <w:uiPriority w:val="99"/>
    <w:rsid w:val="00EA2F11"/>
    <w:pPr>
      <w:spacing w:line="403" w:lineRule="exact"/>
      <w:jc w:val="center"/>
    </w:pPr>
  </w:style>
  <w:style w:type="paragraph" w:customStyle="1" w:styleId="Style27">
    <w:name w:val="Style27"/>
    <w:basedOn w:val="Normalny"/>
    <w:uiPriority w:val="99"/>
    <w:rsid w:val="00EA2F11"/>
    <w:pPr>
      <w:spacing w:line="221" w:lineRule="exact"/>
      <w:ind w:hanging="346"/>
    </w:pPr>
  </w:style>
  <w:style w:type="paragraph" w:customStyle="1" w:styleId="Style28">
    <w:name w:val="Style28"/>
    <w:basedOn w:val="Normalny"/>
    <w:uiPriority w:val="99"/>
    <w:rsid w:val="00EA2F11"/>
    <w:pPr>
      <w:spacing w:line="269" w:lineRule="exact"/>
      <w:jc w:val="center"/>
    </w:pPr>
  </w:style>
  <w:style w:type="paragraph" w:customStyle="1" w:styleId="Style29">
    <w:name w:val="Style29"/>
    <w:basedOn w:val="Normalny"/>
    <w:uiPriority w:val="99"/>
    <w:rsid w:val="00EA2F11"/>
  </w:style>
  <w:style w:type="paragraph" w:customStyle="1" w:styleId="Style30">
    <w:name w:val="Style30"/>
    <w:basedOn w:val="Normalny"/>
    <w:uiPriority w:val="99"/>
    <w:rsid w:val="00EA2F11"/>
    <w:pPr>
      <w:spacing w:line="269" w:lineRule="exact"/>
      <w:ind w:hanging="336"/>
    </w:pPr>
  </w:style>
  <w:style w:type="paragraph" w:customStyle="1" w:styleId="Style31">
    <w:name w:val="Style31"/>
    <w:basedOn w:val="Normalny"/>
    <w:uiPriority w:val="99"/>
    <w:rsid w:val="00EA2F11"/>
  </w:style>
  <w:style w:type="paragraph" w:customStyle="1" w:styleId="Style32">
    <w:name w:val="Style32"/>
    <w:basedOn w:val="Normalny"/>
    <w:uiPriority w:val="99"/>
    <w:rsid w:val="00EA2F11"/>
    <w:pPr>
      <w:spacing w:line="223" w:lineRule="exact"/>
    </w:pPr>
  </w:style>
  <w:style w:type="paragraph" w:customStyle="1" w:styleId="Style33">
    <w:name w:val="Style33"/>
    <w:basedOn w:val="Normalny"/>
    <w:uiPriority w:val="99"/>
    <w:rsid w:val="00EA2F11"/>
  </w:style>
  <w:style w:type="paragraph" w:customStyle="1" w:styleId="Style34">
    <w:name w:val="Style34"/>
    <w:basedOn w:val="Normalny"/>
    <w:uiPriority w:val="99"/>
    <w:rsid w:val="00EA2F11"/>
    <w:pPr>
      <w:spacing w:line="269" w:lineRule="exact"/>
    </w:pPr>
  </w:style>
  <w:style w:type="character" w:customStyle="1" w:styleId="FontStyle36">
    <w:name w:val="Font Style36"/>
    <w:basedOn w:val="Domylnaczcionkaakapitu"/>
    <w:uiPriority w:val="99"/>
    <w:rsid w:val="00EA2F11"/>
    <w:rPr>
      <w:rFonts w:ascii="Cambria" w:hAnsi="Cambria" w:cs="Cambria"/>
      <w:b/>
      <w:bCs/>
      <w:sz w:val="24"/>
      <w:szCs w:val="24"/>
    </w:rPr>
  </w:style>
  <w:style w:type="character" w:customStyle="1" w:styleId="FontStyle37">
    <w:name w:val="Font Style37"/>
    <w:basedOn w:val="Domylnaczcionkaakapitu"/>
    <w:uiPriority w:val="99"/>
    <w:rsid w:val="00EA2F11"/>
    <w:rPr>
      <w:rFonts w:ascii="Times New Roman" w:hAnsi="Times New Roman" w:cs="Times New Roman"/>
      <w:sz w:val="18"/>
      <w:szCs w:val="18"/>
    </w:rPr>
  </w:style>
  <w:style w:type="character" w:customStyle="1" w:styleId="FontStyle38">
    <w:name w:val="Font Style38"/>
    <w:basedOn w:val="Domylnaczcionkaakapitu"/>
    <w:uiPriority w:val="99"/>
    <w:rsid w:val="00EA2F11"/>
    <w:rPr>
      <w:rFonts w:ascii="Times New Roman" w:hAnsi="Times New Roman" w:cs="Times New Roman"/>
      <w:b/>
      <w:bCs/>
      <w:spacing w:val="-10"/>
      <w:sz w:val="20"/>
      <w:szCs w:val="20"/>
    </w:rPr>
  </w:style>
  <w:style w:type="character" w:customStyle="1" w:styleId="FontStyle39">
    <w:name w:val="Font Style39"/>
    <w:basedOn w:val="Domylnaczcionkaakapitu"/>
    <w:uiPriority w:val="99"/>
    <w:rsid w:val="00EA2F11"/>
    <w:rPr>
      <w:rFonts w:ascii="Times New Roman" w:hAnsi="Times New Roman" w:cs="Times New Roman"/>
      <w:b/>
      <w:bCs/>
      <w:sz w:val="18"/>
      <w:szCs w:val="18"/>
    </w:rPr>
  </w:style>
  <w:style w:type="character" w:customStyle="1" w:styleId="FontStyle40">
    <w:name w:val="Font Style40"/>
    <w:basedOn w:val="Domylnaczcionkaakapitu"/>
    <w:uiPriority w:val="99"/>
    <w:rsid w:val="00EA2F11"/>
    <w:rPr>
      <w:rFonts w:ascii="Times New Roman" w:hAnsi="Times New Roman" w:cs="Times New Roman"/>
      <w:b/>
      <w:bCs/>
      <w:sz w:val="16"/>
      <w:szCs w:val="16"/>
    </w:rPr>
  </w:style>
  <w:style w:type="character" w:customStyle="1" w:styleId="FontStyle41">
    <w:name w:val="Font Style41"/>
    <w:basedOn w:val="Domylnaczcionkaakapitu"/>
    <w:uiPriority w:val="99"/>
    <w:rsid w:val="00EA2F11"/>
    <w:rPr>
      <w:rFonts w:ascii="Times New Roman" w:hAnsi="Times New Roman" w:cs="Times New Roman"/>
      <w:b/>
      <w:bCs/>
      <w:sz w:val="12"/>
      <w:szCs w:val="12"/>
    </w:rPr>
  </w:style>
  <w:style w:type="character" w:customStyle="1" w:styleId="FontStyle42">
    <w:name w:val="Font Style42"/>
    <w:basedOn w:val="Domylnaczcionkaakapitu"/>
    <w:uiPriority w:val="99"/>
    <w:rsid w:val="00EA2F11"/>
    <w:rPr>
      <w:rFonts w:ascii="Times New Roman" w:hAnsi="Times New Roman" w:cs="Times New Roman"/>
      <w:b/>
      <w:bCs/>
      <w:sz w:val="20"/>
      <w:szCs w:val="20"/>
    </w:rPr>
  </w:style>
  <w:style w:type="character" w:customStyle="1" w:styleId="FontStyle43">
    <w:name w:val="Font Style43"/>
    <w:basedOn w:val="Domylnaczcionkaakapitu"/>
    <w:uiPriority w:val="99"/>
    <w:rsid w:val="00EA2F11"/>
    <w:rPr>
      <w:rFonts w:ascii="Times New Roman" w:hAnsi="Times New Roman" w:cs="Times New Roman"/>
      <w:sz w:val="20"/>
      <w:szCs w:val="20"/>
    </w:rPr>
  </w:style>
  <w:style w:type="character" w:customStyle="1" w:styleId="FontStyle44">
    <w:name w:val="Font Style44"/>
    <w:basedOn w:val="Domylnaczcionkaakapitu"/>
    <w:uiPriority w:val="99"/>
    <w:rsid w:val="00EA2F11"/>
    <w:rPr>
      <w:rFonts w:ascii="Times New Roman" w:hAnsi="Times New Roman" w:cs="Times New Roman"/>
      <w:i/>
      <w:iCs/>
      <w:sz w:val="18"/>
      <w:szCs w:val="18"/>
    </w:rPr>
  </w:style>
  <w:style w:type="character" w:customStyle="1" w:styleId="FontStyle45">
    <w:name w:val="Font Style45"/>
    <w:basedOn w:val="Domylnaczcionkaakapitu"/>
    <w:uiPriority w:val="99"/>
    <w:rsid w:val="00EA2F11"/>
    <w:rPr>
      <w:rFonts w:ascii="Times New Roman" w:hAnsi="Times New Roman" w:cs="Times New Roman"/>
      <w:b/>
      <w:bCs/>
      <w:sz w:val="18"/>
      <w:szCs w:val="18"/>
    </w:rPr>
  </w:style>
  <w:style w:type="character" w:customStyle="1" w:styleId="FontStyle46">
    <w:name w:val="Font Style46"/>
    <w:basedOn w:val="Domylnaczcionkaakapitu"/>
    <w:uiPriority w:val="99"/>
    <w:rsid w:val="00EA2F11"/>
    <w:rPr>
      <w:rFonts w:ascii="Times New Roman" w:hAnsi="Times New Roman" w:cs="Times New Roman"/>
      <w:sz w:val="14"/>
      <w:szCs w:val="14"/>
    </w:rPr>
  </w:style>
  <w:style w:type="character" w:customStyle="1" w:styleId="FontStyle47">
    <w:name w:val="Font Style47"/>
    <w:basedOn w:val="Domylnaczcionkaakapitu"/>
    <w:uiPriority w:val="99"/>
    <w:rsid w:val="00EA2F11"/>
    <w:rPr>
      <w:rFonts w:ascii="Times New Roman" w:hAnsi="Times New Roman" w:cs="Times New Roman"/>
      <w:b/>
      <w:bCs/>
      <w:sz w:val="18"/>
      <w:szCs w:val="18"/>
    </w:rPr>
  </w:style>
  <w:style w:type="character" w:customStyle="1" w:styleId="FontStyle48">
    <w:name w:val="Font Style48"/>
    <w:basedOn w:val="Domylnaczcionkaakapitu"/>
    <w:uiPriority w:val="99"/>
    <w:rsid w:val="00EA2F11"/>
    <w:rPr>
      <w:rFonts w:ascii="Times New Roman" w:hAnsi="Times New Roman" w:cs="Times New Roman"/>
      <w:b/>
      <w:bCs/>
      <w:i/>
      <w:iCs/>
      <w:sz w:val="18"/>
      <w:szCs w:val="18"/>
    </w:rPr>
  </w:style>
  <w:style w:type="character" w:customStyle="1" w:styleId="FontStyle49">
    <w:name w:val="Font Style49"/>
    <w:basedOn w:val="Domylnaczcionkaakapitu"/>
    <w:uiPriority w:val="99"/>
    <w:rsid w:val="00EA2F11"/>
    <w:rPr>
      <w:rFonts w:ascii="Times New Roman" w:hAnsi="Times New Roman" w:cs="Times New Roman"/>
      <w:i/>
      <w:iCs/>
      <w:sz w:val="18"/>
      <w:szCs w:val="18"/>
    </w:rPr>
  </w:style>
  <w:style w:type="character" w:customStyle="1" w:styleId="FontStyle50">
    <w:name w:val="Font Style50"/>
    <w:basedOn w:val="Domylnaczcionkaakapitu"/>
    <w:uiPriority w:val="99"/>
    <w:rsid w:val="00EA2F11"/>
    <w:rPr>
      <w:rFonts w:ascii="Times New Roman" w:hAnsi="Times New Roman" w:cs="Times New Roman"/>
      <w:b/>
      <w:bCs/>
      <w:i/>
      <w:iCs/>
      <w:spacing w:val="-10"/>
      <w:sz w:val="8"/>
      <w:szCs w:val="8"/>
    </w:rPr>
  </w:style>
  <w:style w:type="character" w:customStyle="1" w:styleId="FontStyle51">
    <w:name w:val="Font Style51"/>
    <w:basedOn w:val="Domylnaczcionkaakapitu"/>
    <w:uiPriority w:val="99"/>
    <w:rsid w:val="00EA2F11"/>
    <w:rPr>
      <w:rFonts w:ascii="Times New Roman" w:hAnsi="Times New Roman" w:cs="Times New Roman"/>
      <w:b/>
      <w:bCs/>
      <w:sz w:val="14"/>
      <w:szCs w:val="14"/>
    </w:rPr>
  </w:style>
  <w:style w:type="paragraph" w:customStyle="1" w:styleId="w4ustart">
    <w:name w:val="w4_ust_art"/>
    <w:basedOn w:val="Normalny"/>
    <w:uiPriority w:val="99"/>
    <w:rsid w:val="00D01A5C"/>
    <w:pPr>
      <w:widowControl/>
      <w:autoSpaceDE/>
      <w:autoSpaceDN/>
      <w:adjustRightInd/>
      <w:spacing w:before="60" w:after="60"/>
      <w:ind w:left="1843" w:hanging="255"/>
      <w:jc w:val="both"/>
    </w:pPr>
  </w:style>
  <w:style w:type="paragraph" w:styleId="Nagwek">
    <w:name w:val="header"/>
    <w:basedOn w:val="Normalny"/>
    <w:link w:val="NagwekZnak"/>
    <w:uiPriority w:val="99"/>
    <w:rsid w:val="00C836B0"/>
    <w:pPr>
      <w:tabs>
        <w:tab w:val="center" w:pos="4536"/>
        <w:tab w:val="right" w:pos="9072"/>
      </w:tabs>
    </w:pPr>
  </w:style>
  <w:style w:type="character" w:customStyle="1" w:styleId="NagwekZnak">
    <w:name w:val="Nagłówek Znak"/>
    <w:basedOn w:val="Domylnaczcionkaakapitu"/>
    <w:link w:val="Nagwek"/>
    <w:uiPriority w:val="99"/>
    <w:semiHidden/>
    <w:locked/>
    <w:rsid w:val="005F68D6"/>
    <w:rPr>
      <w:rFonts w:hAnsi="Times New Roman"/>
      <w:sz w:val="24"/>
      <w:szCs w:val="24"/>
    </w:rPr>
  </w:style>
  <w:style w:type="character" w:styleId="Hipercze">
    <w:name w:val="Hyperlink"/>
    <w:basedOn w:val="Domylnaczcionkaakapitu"/>
    <w:uiPriority w:val="99"/>
    <w:rsid w:val="009F0BCC"/>
    <w:rPr>
      <w:color w:val="0000FF"/>
      <w:u w:val="single"/>
    </w:rPr>
  </w:style>
  <w:style w:type="paragraph" w:styleId="Stopka">
    <w:name w:val="footer"/>
    <w:basedOn w:val="Normalny"/>
    <w:link w:val="StopkaZnak"/>
    <w:uiPriority w:val="99"/>
    <w:rsid w:val="006D63AD"/>
    <w:pPr>
      <w:tabs>
        <w:tab w:val="center" w:pos="4536"/>
        <w:tab w:val="right" w:pos="9072"/>
      </w:tabs>
    </w:pPr>
  </w:style>
  <w:style w:type="character" w:customStyle="1" w:styleId="StopkaZnak">
    <w:name w:val="Stopka Znak"/>
    <w:basedOn w:val="Domylnaczcionkaakapitu"/>
    <w:link w:val="Stopka"/>
    <w:uiPriority w:val="99"/>
    <w:semiHidden/>
    <w:locked/>
    <w:rsid w:val="001A0E30"/>
    <w:rPr>
      <w:rFonts w:hAnsi="Times New Roman"/>
      <w:sz w:val="24"/>
      <w:szCs w:val="24"/>
    </w:rPr>
  </w:style>
  <w:style w:type="paragraph" w:styleId="Plandokumentu">
    <w:name w:val="Document Map"/>
    <w:basedOn w:val="Normalny"/>
    <w:link w:val="PlandokumentuZnak"/>
    <w:uiPriority w:val="99"/>
    <w:semiHidden/>
    <w:rsid w:val="00F87C53"/>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locked/>
    <w:rsid w:val="001A0E30"/>
    <w:rPr>
      <w:rFonts w:hAnsi="Times New Roman"/>
      <w:sz w:val="2"/>
      <w:szCs w:val="2"/>
    </w:rPr>
  </w:style>
  <w:style w:type="paragraph" w:customStyle="1" w:styleId="Default">
    <w:name w:val="Default"/>
    <w:uiPriority w:val="99"/>
    <w:rsid w:val="00F868D6"/>
    <w:pPr>
      <w:autoSpaceDE w:val="0"/>
      <w:autoSpaceDN w:val="0"/>
      <w:adjustRightInd w:val="0"/>
    </w:pPr>
    <w:rPr>
      <w:rFonts w:ascii="Arial" w:hAnsi="Arial" w:cs="Arial"/>
      <w:color w:val="000000"/>
      <w:sz w:val="24"/>
      <w:szCs w:val="24"/>
    </w:rPr>
  </w:style>
  <w:style w:type="character" w:customStyle="1" w:styleId="ZnakZnak1">
    <w:name w:val="Znak Znak1"/>
    <w:basedOn w:val="Domylnaczcionkaakapitu"/>
    <w:uiPriority w:val="99"/>
    <w:semiHidden/>
    <w:locked/>
    <w:rsid w:val="00197EE2"/>
    <w:rPr>
      <w:b/>
      <w:bCs/>
      <w:sz w:val="24"/>
      <w:szCs w:val="24"/>
      <w:lang w:val="pl-PL" w:eastAsia="pl-PL"/>
    </w:rPr>
  </w:style>
  <w:style w:type="paragraph" w:styleId="Akapitzlist">
    <w:name w:val="List Paragraph"/>
    <w:basedOn w:val="Normalny"/>
    <w:uiPriority w:val="99"/>
    <w:qFormat/>
    <w:rsid w:val="00F111AF"/>
    <w:pPr>
      <w:widowControl/>
      <w:autoSpaceDE/>
      <w:autoSpaceDN/>
      <w:adjustRightInd/>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uiPriority w:val="99"/>
    <w:rsid w:val="003F1072"/>
    <w:pPr>
      <w:widowControl/>
      <w:autoSpaceDE/>
      <w:autoSpaceDN/>
      <w:adjustRightInd/>
    </w:pPr>
  </w:style>
  <w:style w:type="character" w:customStyle="1" w:styleId="BodyTextChar">
    <w:name w:val="Body Text Char"/>
    <w:basedOn w:val="Domylnaczcionkaakapitu"/>
    <w:link w:val="Tekstpodstawowy"/>
    <w:uiPriority w:val="99"/>
    <w:semiHidden/>
    <w:locked/>
    <w:rsid w:val="00515B86"/>
    <w:rPr>
      <w:rFonts w:hAnsi="Times New Roman"/>
      <w:sz w:val="24"/>
      <w:szCs w:val="24"/>
    </w:rPr>
  </w:style>
  <w:style w:type="character" w:customStyle="1" w:styleId="TekstpodstawowyZnak">
    <w:name w:val="Tekst podstawowy Znak"/>
    <w:basedOn w:val="Domylnaczcionkaakapitu"/>
    <w:link w:val="Tekstpodstawowy"/>
    <w:uiPriority w:val="99"/>
    <w:locked/>
    <w:rsid w:val="003F1072"/>
    <w:rPr>
      <w:sz w:val="24"/>
      <w:szCs w:val="24"/>
      <w:lang w:val="pl-PL" w:eastAsia="pl-PL"/>
    </w:rPr>
  </w:style>
  <w:style w:type="paragraph" w:styleId="Tekstdymka">
    <w:name w:val="Balloon Text"/>
    <w:basedOn w:val="Normalny"/>
    <w:link w:val="TekstdymkaZnak"/>
    <w:uiPriority w:val="99"/>
    <w:semiHidden/>
    <w:rsid w:val="009F023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226FB"/>
    <w:rPr>
      <w:rFonts w:hAnsi="Times New Roman"/>
      <w:sz w:val="2"/>
      <w:szCs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3117</TotalTime>
  <Pages>1</Pages>
  <Words>2909</Words>
  <Characters>17460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lech.mariusz</dc:creator>
  <cp:keywords/>
  <dc:description/>
  <cp:lastModifiedBy>Wieczorek.Tomasz</cp:lastModifiedBy>
  <cp:revision>92</cp:revision>
  <cp:lastPrinted>2015-06-22T11:27:00Z</cp:lastPrinted>
  <dcterms:created xsi:type="dcterms:W3CDTF">2015-03-27T07:54:00Z</dcterms:created>
  <dcterms:modified xsi:type="dcterms:W3CDTF">2015-06-22T11:31:00Z</dcterms:modified>
</cp:coreProperties>
</file>