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B706" w14:textId="77777777" w:rsidR="004E7880" w:rsidRPr="006E21CF" w:rsidRDefault="004E7880" w:rsidP="00373D13">
      <w:pPr>
        <w:pStyle w:val="Akapitzlist"/>
        <w:tabs>
          <w:tab w:val="center" w:pos="4536"/>
          <w:tab w:val="left" w:pos="7516"/>
        </w:tabs>
        <w:spacing w:after="0" w:line="240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bookmarkStart w:id="0" w:name="_Hlk142386113"/>
      <w:r w:rsidRPr="006E21CF">
        <w:rPr>
          <w:rFonts w:ascii="Calibri" w:hAnsi="Calibri" w:cs="Calibri"/>
          <w:b/>
          <w:sz w:val="24"/>
          <w:szCs w:val="24"/>
        </w:rPr>
        <w:t>Klauzula informacyjna</w:t>
      </w:r>
    </w:p>
    <w:p w14:paraId="49222719" w14:textId="146F95E2" w:rsidR="004E7880" w:rsidRPr="00373D13" w:rsidRDefault="004E7880" w:rsidP="00373D13">
      <w:pPr>
        <w:spacing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373D13">
        <w:rPr>
          <w:rFonts w:ascii="Calibri" w:hAnsi="Calibri" w:cs="Calibri"/>
          <w:b/>
          <w:sz w:val="18"/>
          <w:szCs w:val="18"/>
        </w:rPr>
        <w:t>dotycząca przetwarzania danych osobowych</w:t>
      </w:r>
    </w:p>
    <w:p w14:paraId="3E42C160" w14:textId="5DBDFE30" w:rsidR="004E7880" w:rsidRPr="004E7880" w:rsidRDefault="00373D13" w:rsidP="004E7880">
      <w:pPr>
        <w:pStyle w:val="Akapitzlist"/>
        <w:spacing w:after="160" w:line="254" w:lineRule="auto"/>
        <w:ind w:left="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użytkowników portalu społecznościowego FACEBOOK </w:t>
      </w:r>
    </w:p>
    <w:p w14:paraId="22014ACE" w14:textId="758DA6DD" w:rsidR="004E7880" w:rsidRDefault="004E7880" w:rsidP="006E21CF">
      <w:pPr>
        <w:pStyle w:val="Akapitzlist"/>
        <w:spacing w:after="12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</w:p>
    <w:p w14:paraId="34E83B01" w14:textId="22594EC6" w:rsidR="00373D13" w:rsidRPr="00F25EB0" w:rsidRDefault="00373D13" w:rsidP="00661EA2">
      <w:pPr>
        <w:pStyle w:val="Akapitzlist"/>
        <w:spacing w:after="120" w:line="240" w:lineRule="auto"/>
        <w:ind w:left="0"/>
        <w:jc w:val="center"/>
        <w:rPr>
          <w:rFonts w:ascii="Calibri" w:hAnsi="Calibri" w:cs="Calibri"/>
          <w:sz w:val="16"/>
          <w:szCs w:val="16"/>
        </w:rPr>
      </w:pPr>
      <w:r w:rsidRPr="00373D13">
        <w:rPr>
          <w:rFonts w:ascii="Calibri" w:hAnsi="Calibri" w:cs="Calibri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poniżej przekazuj</w:t>
      </w:r>
      <w:r>
        <w:rPr>
          <w:rFonts w:ascii="Calibri" w:hAnsi="Calibri" w:cs="Calibri"/>
          <w:sz w:val="16"/>
          <w:szCs w:val="16"/>
        </w:rPr>
        <w:t xml:space="preserve">emy </w:t>
      </w:r>
      <w:r w:rsidRPr="00373D13">
        <w:rPr>
          <w:rFonts w:ascii="Calibri" w:hAnsi="Calibri" w:cs="Calibri"/>
          <w:sz w:val="16"/>
          <w:szCs w:val="16"/>
        </w:rPr>
        <w:t>następujące informacje:</w:t>
      </w:r>
    </w:p>
    <w:tbl>
      <w:tblPr>
        <w:tblStyle w:val="Tabela-Siatka"/>
        <w:tblW w:w="8931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6859"/>
      </w:tblGrid>
      <w:tr w:rsidR="004E7880" w:rsidRPr="00F25EB0" w14:paraId="03CD9BD4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9F8CE4" w14:textId="77777777" w:rsidR="004E7880" w:rsidRPr="008A5867" w:rsidRDefault="004E7880" w:rsidP="00B97E00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Administratorem Państwa danych jest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ECC851" w14:textId="28F20E33" w:rsidR="004E7880" w:rsidRPr="005F3E40" w:rsidRDefault="004E7880" w:rsidP="00B97E00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5F3E40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 xml:space="preserve">Powiatowy Urząd Pracy w </w:t>
            </w:r>
            <w:r w:rsidR="003C0B0F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  <w:t>Chorzowie z siedzibą przy ul Opolskiej 19, 41-500 Chorzów</w:t>
            </w:r>
          </w:p>
        </w:tc>
      </w:tr>
      <w:tr w:rsidR="004E7880" w:rsidRPr="00F25EB0" w14:paraId="4F8E5323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DFC3AD" w14:textId="77777777" w:rsidR="004E7880" w:rsidRPr="008A5867" w:rsidRDefault="004E7880" w:rsidP="008A5867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Dane kontaktowe administratora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062650C" w14:textId="77777777" w:rsidR="004E7880" w:rsidRPr="00F25EB0" w:rsidRDefault="004E7880" w:rsidP="00414B14">
            <w:pPr>
              <w:pStyle w:val="Tekstpodstawowy21"/>
              <w:spacing w:before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Z Administratorem można się skontaktować:</w:t>
            </w:r>
          </w:p>
          <w:p w14:paraId="5C58D1F5" w14:textId="1DDA16B8" w:rsidR="001A7087" w:rsidRPr="001A7087" w:rsidRDefault="001A7087" w:rsidP="001A7087">
            <w:pPr>
              <w:pStyle w:val="Tekstpodstawowy21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osobiście 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– w siedzibie Urzędu, pod wskazanym wyżej adresem</w:t>
            </w:r>
            <w:r w:rsidR="004C1D0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;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567B8064" w14:textId="3152CA5F" w:rsidR="001A7087" w:rsidRPr="001A7087" w:rsidRDefault="001A7087" w:rsidP="001A7087">
            <w:pPr>
              <w:pStyle w:val="Tekstpodstawowy21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telefonicznie: 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+48 32 34 97</w:t>
            </w:r>
            <w:r w:rsidR="004C1D0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 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101</w:t>
            </w:r>
            <w:r w:rsidR="004C1D06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;</w:t>
            </w:r>
          </w:p>
          <w:p w14:paraId="6171386B" w14:textId="6001B096" w:rsidR="004E7880" w:rsidRPr="001A7087" w:rsidRDefault="001A7087" w:rsidP="001A7087">
            <w:pPr>
              <w:pStyle w:val="Tekstpodstawowy21"/>
              <w:numPr>
                <w:ilvl w:val="0"/>
                <w:numId w:val="10"/>
              </w:numPr>
              <w:spacing w:after="120"/>
              <w:ind w:left="714" w:hanging="357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pisemnie: 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na wskazany wyżej adres</w:t>
            </w:r>
            <w:r w:rsidRPr="001A70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lub na adres poczty elektronicznej:</w:t>
            </w:r>
            <w:r w:rsidR="003C0B0F">
              <w:t xml:space="preserve"> </w:t>
            </w:r>
            <w:hyperlink r:id="rId8" w:history="1">
              <w:r w:rsidR="003C0B0F" w:rsidRPr="0000703F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kach@praca.gov.pl</w:t>
              </w:r>
            </w:hyperlink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E7880" w:rsidRPr="00F25EB0" w14:paraId="7FA3B993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2183FA2" w14:textId="77777777" w:rsidR="004E7880" w:rsidRPr="008A5867" w:rsidRDefault="004E7880" w:rsidP="00B97E00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Inspektor Ochrony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02B342" w14:textId="3A0B398B" w:rsidR="004E7880" w:rsidRPr="003C0B0F" w:rsidRDefault="004E7880" w:rsidP="003C0B0F">
            <w:pPr>
              <w:pStyle w:val="Tekstpodstawowy21"/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</w:pP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W Powiatowym Urzędzie Pracy w 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Chorzowie </w:t>
            </w:r>
            <w:r w:rsidRPr="00F25EB0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>został wyznaczony Inspektor Ochrony Danych, z którym można się skontaktować poprzez adres poczty elektronicznej:</w:t>
            </w:r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9" w:history="1">
              <w:r w:rsidR="003C0B0F" w:rsidRPr="0000703F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iod@pupchorzow.pl</w:t>
              </w:r>
            </w:hyperlink>
            <w:r w:rsid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3C0B0F" w:rsidRPr="003C0B0F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4E7880" w:rsidRPr="00F25EB0" w14:paraId="1F1D01D3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132AFF" w14:textId="77777777" w:rsidR="004E7880" w:rsidRPr="008A5867" w:rsidRDefault="004E7880" w:rsidP="00B97E00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Cele przetwarzania, podstawa prawna przetwarzania, czas przechowywania poszczególnych kategorii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9E0062" w14:textId="54226385" w:rsidR="00661EA2" w:rsidRDefault="00373D13" w:rsidP="00661EA2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Podstawą prawną przetwarzania danych osobowych Użytkowników jest prawnie uzasadniony interes Administratora (art. 6 ust. 1 lit f RODO). Administrator przetwarza dane osobowe Użytkowników w celu promowania wydarzeń, produktów oraz usług Administratora, poszerzania społeczności jego sympatyków oraz utrzymywania z nimi kontaktu, a także w celu umożliwienia prowadzenia i bieżącego zarządzania profilem Facebook, z uwzględnieniem zasad prywatności określonych przez Facebook (</w:t>
            </w:r>
            <w:hyperlink r:id="rId10" w:history="1">
              <w:r w:rsidR="00661EA2" w:rsidRPr="00C00E66">
                <w:rPr>
                  <w:rStyle w:val="Hipercze"/>
                  <w:rFonts w:asciiTheme="minorHAnsi" w:hAnsiTheme="minorHAnsi" w:cstheme="minorHAnsi"/>
                  <w:sz w:val="16"/>
                  <w:szCs w:val="16"/>
                  <w:lang w:eastAsia="en-US"/>
                </w:rPr>
                <w:t>https://www.facebook.com/privacy/explanation</w:t>
              </w:r>
            </w:hyperlink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)</w:t>
            </w:r>
            <w:r w:rsidR="00661EA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  <w:p w14:paraId="3968A9F0" w14:textId="762D0176" w:rsidR="00373D13" w:rsidRPr="00373D13" w:rsidRDefault="00373D13" w:rsidP="00661EA2">
            <w:pPr>
              <w:pStyle w:val="Tekstpodstawowy21"/>
              <w:spacing w:before="120"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Dane członków społeczności są przetwarzane także w celach statystycznych  i analitycznych oraz mogą być przetwarzane w celu ustalenia i dochodzenia roszczeń lub obrony przed nimi. </w:t>
            </w:r>
          </w:p>
          <w:p w14:paraId="7F4C35B9" w14:textId="77777777" w:rsidR="00373D13" w:rsidRPr="00373D13" w:rsidRDefault="00373D13" w:rsidP="00373D13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Dane pozyskujemy bezpośrednio od Użytkowników portalu. </w:t>
            </w:r>
          </w:p>
          <w:p w14:paraId="48E20941" w14:textId="77777777" w:rsidR="00603ED9" w:rsidRDefault="00373D13" w:rsidP="00373D13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373D13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Dane osobowe Użytkowników są przechowywane przez okres obserwowania profilu przez Użytkowników.</w:t>
            </w:r>
          </w:p>
          <w:p w14:paraId="68805A81" w14:textId="0F154478" w:rsidR="00661EA2" w:rsidRPr="00FC56E2" w:rsidRDefault="00661EA2" w:rsidP="00373D13">
            <w:pPr>
              <w:pStyle w:val="Tekstpodstawowy21"/>
              <w:spacing w:after="12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61EA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Użytkownik podaje swoje dane dobrowolnie.</w:t>
            </w:r>
          </w:p>
        </w:tc>
      </w:tr>
      <w:tr w:rsidR="004E7880" w:rsidRPr="00F25EB0" w14:paraId="0E275670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DBB1E7" w14:textId="77777777" w:rsidR="004E7880" w:rsidRPr="008A5867" w:rsidRDefault="004E7880" w:rsidP="00B97E00">
            <w:pPr>
              <w:pStyle w:val="Tekstpodstawowy21"/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Odbiorcy danych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11ABFD76" w14:textId="1A935CBC" w:rsidR="004E481E" w:rsidRPr="00061316" w:rsidRDefault="00661EA2" w:rsidP="00661EA2">
            <w:pPr>
              <w:pStyle w:val="Tekstpodstawowy21"/>
              <w:keepNext/>
              <w:keepLines/>
              <w:spacing w:before="120" w:after="120"/>
              <w:outlineLvl w:val="1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661EA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Do wszystkich informacji o Użytkownikach ma dostęp Facebook, a wszystkie interakcje na profilu Administratora są widoczne dla jego innych Użytkowników.</w:t>
            </w:r>
          </w:p>
        </w:tc>
      </w:tr>
      <w:tr w:rsidR="004E7880" w:rsidRPr="00F25EB0" w14:paraId="04856C61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2BAD81" w14:textId="77777777" w:rsidR="004E7880" w:rsidRPr="008A5867" w:rsidRDefault="004E7880" w:rsidP="00B97E00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8A5867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Prawa osoby, której dane dotyczą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45F7BDF" w14:textId="77777777" w:rsidR="00661EA2" w:rsidRPr="00661EA2" w:rsidRDefault="00661EA2" w:rsidP="00661EA2">
            <w:pPr>
              <w:spacing w:before="120" w:after="12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1EA2">
              <w:rPr>
                <w:rFonts w:cstheme="minorHAnsi"/>
                <w:sz w:val="16"/>
                <w:szCs w:val="16"/>
              </w:rPr>
              <w:t xml:space="preserve">Przysługuje Pani/Panu prawo dostępu do Pani/Pana danych oraz prawo żądania ich sprostowania, sprzeciwu, ich usunięcia po upływie wskazanych okresów lub ograniczenia ich przetwarzania, o ile przepis szczególny nie stanowi inaczej. </w:t>
            </w:r>
          </w:p>
          <w:p w14:paraId="6EEC910C" w14:textId="344CF78B" w:rsidR="004E7880" w:rsidRPr="00373D13" w:rsidRDefault="00661EA2" w:rsidP="00661EA2">
            <w:pPr>
              <w:spacing w:after="12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61EA2">
              <w:rPr>
                <w:rFonts w:cstheme="minorHAnsi"/>
                <w:sz w:val="16"/>
                <w:szCs w:val="16"/>
              </w:rPr>
              <w:t>Ma Pani/Pan prawo wniesienia skargi do Prezesa Urzędu Ochrony Danych Osobowych (ul. Stawki 2, 00</w:t>
            </w:r>
            <w:r w:rsidR="00530501">
              <w:rPr>
                <w:rFonts w:cstheme="minorHAnsi"/>
                <w:sz w:val="16"/>
                <w:szCs w:val="16"/>
              </w:rPr>
              <w:t> </w:t>
            </w:r>
            <w:r w:rsidRPr="00661EA2">
              <w:rPr>
                <w:rFonts w:cstheme="minorHAnsi"/>
                <w:sz w:val="16"/>
                <w:szCs w:val="16"/>
              </w:rPr>
              <w:t xml:space="preserve">193 Warszawa), gdy uzna Pani/Pan, iż przetwarzanie danych osobowych Pani/Pana dotyczących, narusza przepisy prawa. </w:t>
            </w:r>
          </w:p>
        </w:tc>
      </w:tr>
      <w:tr w:rsidR="000B5C5F" w:rsidRPr="00F25EB0" w14:paraId="4F40619E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9B71D3" w14:textId="77777777" w:rsidR="000B5C5F" w:rsidRPr="00061316" w:rsidRDefault="00061316" w:rsidP="00061316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061316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Zautomatyzowane podejmowanie decyzji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A620D" w14:textId="77777777" w:rsidR="000B5C5F" w:rsidRPr="00F25EB0" w:rsidRDefault="00061316" w:rsidP="007B012A">
            <w:pPr>
              <w:spacing w:before="120"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061316">
              <w:rPr>
                <w:rFonts w:cstheme="minorHAnsi"/>
                <w:sz w:val="16"/>
                <w:szCs w:val="16"/>
              </w:rPr>
              <w:t>Dane osobowe nie będą podlegały zautomatyzowanemu podejmowaniu decyzji, w tym profilowaniu.</w:t>
            </w:r>
          </w:p>
        </w:tc>
      </w:tr>
      <w:tr w:rsidR="00061316" w:rsidRPr="00F25EB0" w14:paraId="21930F1B" w14:textId="77777777" w:rsidTr="00661EA2">
        <w:tc>
          <w:tcPr>
            <w:tcW w:w="2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EDBC84" w14:textId="77777777" w:rsidR="00061316" w:rsidRPr="00061316" w:rsidRDefault="00061316" w:rsidP="00061316">
            <w:pPr>
              <w:pStyle w:val="Tekstpodstawowy21"/>
              <w:spacing w:before="120" w:after="120"/>
              <w:jc w:val="left"/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061316">
              <w:rPr>
                <w:rFonts w:asciiTheme="minorHAnsi" w:hAnsiTheme="minorHAnsi" w:cstheme="minorHAnsi"/>
                <w:b/>
                <w:sz w:val="16"/>
                <w:szCs w:val="16"/>
                <w:lang w:eastAsia="en-US"/>
              </w:rPr>
              <w:t>Przekazywanie danych do państwa trzeciego</w:t>
            </w:r>
          </w:p>
        </w:tc>
        <w:tc>
          <w:tcPr>
            <w:tcW w:w="6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661728" w14:textId="3DAC822E" w:rsidR="00061316" w:rsidRPr="00F25EB0" w:rsidRDefault="00373D13" w:rsidP="00373D13">
            <w:pPr>
              <w:spacing w:before="120"/>
              <w:jc w:val="both"/>
              <w:rPr>
                <w:rFonts w:cstheme="minorHAnsi"/>
                <w:sz w:val="16"/>
                <w:szCs w:val="16"/>
              </w:rPr>
            </w:pPr>
            <w:r w:rsidRPr="00373D13">
              <w:rPr>
                <w:rFonts w:cstheme="minorHAnsi"/>
                <w:sz w:val="16"/>
                <w:szCs w:val="16"/>
              </w:rPr>
              <w:t xml:space="preserve">Informacje kontrolowane przez Facebook </w:t>
            </w:r>
            <w:proofErr w:type="spellStart"/>
            <w:r w:rsidRPr="00373D13">
              <w:rPr>
                <w:rFonts w:cstheme="minorHAnsi"/>
                <w:sz w:val="16"/>
                <w:szCs w:val="16"/>
              </w:rPr>
              <w:t>Ireland</w:t>
            </w:r>
            <w:proofErr w:type="spellEnd"/>
            <w:r w:rsidRPr="00373D13">
              <w:rPr>
                <w:rFonts w:cstheme="minorHAnsi"/>
                <w:sz w:val="16"/>
                <w:szCs w:val="16"/>
              </w:rPr>
              <w:t xml:space="preserve"> zostaną przekazane lub przesłane do Stanów Zjednoczonych lub innych krajów poza miejscem zamieszkania Użytkownika, lub też mogą być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>w nich przechowywane lub przetwarzane do celów opisanych w zasadach prywatności (więcej: https://www.facebook.com/policy.php). Poziom ochrony danych osobowych poza Europejskim Obszarem Gospodarczym (EOG) różni się od tego zapewnianego przez prawo europejskie. Spółka Facebook Inc. (dalej „Facebook") przystąpiła do Porozumienia w sprawie Tarczy Prywatności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 xml:space="preserve">UE-USA oraz Porozumienia w sprawie Tarczy Prywatności Szwajcaria-USA (więcej: </w:t>
            </w:r>
            <w:hyperlink r:id="rId11" w:history="1">
              <w:r w:rsidRPr="00C00E66">
                <w:rPr>
                  <w:rStyle w:val="Hipercze"/>
                  <w:rFonts w:cstheme="minorHAnsi"/>
                  <w:sz w:val="16"/>
                  <w:szCs w:val="16"/>
                </w:rPr>
                <w:t>https://www.facebook.com/about/privacyshield</w:t>
              </w:r>
            </w:hyperlink>
            <w:r w:rsidRPr="00373D13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73D13">
              <w:rPr>
                <w:rFonts w:cstheme="minorHAnsi"/>
                <w:sz w:val="16"/>
                <w:szCs w:val="16"/>
              </w:rPr>
              <w:t>.</w:t>
            </w:r>
          </w:p>
        </w:tc>
      </w:tr>
      <w:bookmarkEnd w:id="0"/>
    </w:tbl>
    <w:p w14:paraId="291BF77D" w14:textId="0C91A50D" w:rsidR="00061316" w:rsidRPr="00484778" w:rsidRDefault="00061316" w:rsidP="00661EA2">
      <w:pPr>
        <w:autoSpaceDE w:val="0"/>
        <w:autoSpaceDN w:val="0"/>
        <w:adjustRightInd w:val="0"/>
        <w:spacing w:after="0"/>
        <w:ind w:firstLine="5670"/>
        <w:jc w:val="center"/>
        <w:rPr>
          <w:rFonts w:cstheme="minorHAnsi"/>
          <w:color w:val="000000"/>
          <w:sz w:val="24"/>
          <w:szCs w:val="24"/>
        </w:rPr>
      </w:pPr>
    </w:p>
    <w:sectPr w:rsidR="00061316" w:rsidRPr="00484778" w:rsidSect="00661EA2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73AF" w14:textId="77777777" w:rsidR="00FC52BA" w:rsidRDefault="00FC52BA" w:rsidP="004E7880">
      <w:pPr>
        <w:spacing w:after="0" w:line="240" w:lineRule="auto"/>
      </w:pPr>
      <w:r>
        <w:separator/>
      </w:r>
    </w:p>
  </w:endnote>
  <w:endnote w:type="continuationSeparator" w:id="0">
    <w:p w14:paraId="39F43E2E" w14:textId="77777777" w:rsidR="00FC52BA" w:rsidRDefault="00FC52BA" w:rsidP="004E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011D" w14:textId="77777777" w:rsidR="006E21CF" w:rsidRPr="006E21CF" w:rsidRDefault="006E21CF">
    <w:pPr>
      <w:tabs>
        <w:tab w:val="center" w:pos="4550"/>
        <w:tab w:val="left" w:pos="5818"/>
      </w:tabs>
      <w:ind w:right="260"/>
      <w:jc w:val="right"/>
      <w:rPr>
        <w:rFonts w:cstheme="minorHAnsi"/>
        <w:color w:val="0F243E" w:themeColor="text2" w:themeShade="80"/>
        <w:sz w:val="20"/>
        <w:szCs w:val="20"/>
      </w:rPr>
    </w:pPr>
  </w:p>
  <w:p w14:paraId="67406470" w14:textId="77777777" w:rsidR="006E21CF" w:rsidRDefault="006E21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EA4B1" w14:textId="77777777" w:rsidR="00FC52BA" w:rsidRDefault="00FC52BA" w:rsidP="004E7880">
      <w:pPr>
        <w:spacing w:after="0" w:line="240" w:lineRule="auto"/>
      </w:pPr>
      <w:r>
        <w:separator/>
      </w:r>
    </w:p>
  </w:footnote>
  <w:footnote w:type="continuationSeparator" w:id="0">
    <w:p w14:paraId="7D865C81" w14:textId="77777777" w:rsidR="00FC52BA" w:rsidRDefault="00FC52BA" w:rsidP="004E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31C6" w14:textId="77777777" w:rsidR="002E437C" w:rsidRDefault="002E437C" w:rsidP="002E437C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FBE7" w14:textId="56FAB78B" w:rsidR="002E437C" w:rsidRDefault="002E437C" w:rsidP="002E437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91736"/>
    <w:multiLevelType w:val="hybridMultilevel"/>
    <w:tmpl w:val="698C9A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F01A34"/>
    <w:multiLevelType w:val="hybridMultilevel"/>
    <w:tmpl w:val="F40E4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C2E7D"/>
    <w:multiLevelType w:val="hybridMultilevel"/>
    <w:tmpl w:val="722CA6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78D3708"/>
    <w:multiLevelType w:val="hybridMultilevel"/>
    <w:tmpl w:val="DD22E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7930C2"/>
    <w:multiLevelType w:val="hybridMultilevel"/>
    <w:tmpl w:val="9D2C3B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DB16E5"/>
    <w:multiLevelType w:val="hybridMultilevel"/>
    <w:tmpl w:val="6E1A61BC"/>
    <w:lvl w:ilvl="0" w:tplc="D49015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E5744"/>
    <w:multiLevelType w:val="hybridMultilevel"/>
    <w:tmpl w:val="0E6EE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819401">
    <w:abstractNumId w:val="0"/>
  </w:num>
  <w:num w:numId="2" w16cid:durableId="70003413">
    <w:abstractNumId w:val="0"/>
  </w:num>
  <w:num w:numId="3" w16cid:durableId="1850943052">
    <w:abstractNumId w:val="0"/>
  </w:num>
  <w:num w:numId="4" w16cid:durableId="1448112226">
    <w:abstractNumId w:val="0"/>
  </w:num>
  <w:num w:numId="5" w16cid:durableId="1282691270">
    <w:abstractNumId w:val="0"/>
  </w:num>
  <w:num w:numId="6" w16cid:durableId="417560904">
    <w:abstractNumId w:val="0"/>
  </w:num>
  <w:num w:numId="7" w16cid:durableId="1219248404">
    <w:abstractNumId w:val="0"/>
  </w:num>
  <w:num w:numId="8" w16cid:durableId="1290404298">
    <w:abstractNumId w:val="0"/>
  </w:num>
  <w:num w:numId="9" w16cid:durableId="1346129777">
    <w:abstractNumId w:val="0"/>
  </w:num>
  <w:num w:numId="10" w16cid:durableId="776944171">
    <w:abstractNumId w:val="8"/>
  </w:num>
  <w:num w:numId="11" w16cid:durableId="17081391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2283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1366873">
    <w:abstractNumId w:val="1"/>
  </w:num>
  <w:num w:numId="14" w16cid:durableId="998774327">
    <w:abstractNumId w:val="2"/>
  </w:num>
  <w:num w:numId="15" w16cid:durableId="416564445">
    <w:abstractNumId w:val="3"/>
  </w:num>
  <w:num w:numId="16" w16cid:durableId="1104616923">
    <w:abstractNumId w:val="4"/>
  </w:num>
  <w:num w:numId="17" w16cid:durableId="992441652">
    <w:abstractNumId w:val="5"/>
  </w:num>
  <w:num w:numId="18" w16cid:durableId="5560107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80"/>
    <w:rsid w:val="00061316"/>
    <w:rsid w:val="000B5C5F"/>
    <w:rsid w:val="00126BBF"/>
    <w:rsid w:val="001635B9"/>
    <w:rsid w:val="001A7087"/>
    <w:rsid w:val="001C513B"/>
    <w:rsid w:val="00200BA7"/>
    <w:rsid w:val="0020686C"/>
    <w:rsid w:val="00231F2D"/>
    <w:rsid w:val="00232878"/>
    <w:rsid w:val="00247C79"/>
    <w:rsid w:val="002E437C"/>
    <w:rsid w:val="002F72A0"/>
    <w:rsid w:val="00307B8A"/>
    <w:rsid w:val="00327671"/>
    <w:rsid w:val="00373D13"/>
    <w:rsid w:val="00386B81"/>
    <w:rsid w:val="003A0121"/>
    <w:rsid w:val="003C0B0F"/>
    <w:rsid w:val="003E02DA"/>
    <w:rsid w:val="00414B14"/>
    <w:rsid w:val="00441C6F"/>
    <w:rsid w:val="004540F2"/>
    <w:rsid w:val="0047318A"/>
    <w:rsid w:val="004739A7"/>
    <w:rsid w:val="00484778"/>
    <w:rsid w:val="004B156A"/>
    <w:rsid w:val="004C1D06"/>
    <w:rsid w:val="004E481E"/>
    <w:rsid w:val="004E7880"/>
    <w:rsid w:val="00516CD1"/>
    <w:rsid w:val="00520DD7"/>
    <w:rsid w:val="00530501"/>
    <w:rsid w:val="00574F6C"/>
    <w:rsid w:val="005F1779"/>
    <w:rsid w:val="005F3E40"/>
    <w:rsid w:val="00603ED9"/>
    <w:rsid w:val="00635D1B"/>
    <w:rsid w:val="00661EA2"/>
    <w:rsid w:val="00690778"/>
    <w:rsid w:val="006B24FD"/>
    <w:rsid w:val="006E21CF"/>
    <w:rsid w:val="0070565E"/>
    <w:rsid w:val="0075609C"/>
    <w:rsid w:val="007B012A"/>
    <w:rsid w:val="007B2985"/>
    <w:rsid w:val="007B5F18"/>
    <w:rsid w:val="007C540B"/>
    <w:rsid w:val="0082614F"/>
    <w:rsid w:val="008351C0"/>
    <w:rsid w:val="00840DB5"/>
    <w:rsid w:val="008449A0"/>
    <w:rsid w:val="008770BA"/>
    <w:rsid w:val="008A5867"/>
    <w:rsid w:val="009032F8"/>
    <w:rsid w:val="009749A5"/>
    <w:rsid w:val="0097758A"/>
    <w:rsid w:val="009839DD"/>
    <w:rsid w:val="00A244AE"/>
    <w:rsid w:val="00A31150"/>
    <w:rsid w:val="00A33BAE"/>
    <w:rsid w:val="00A61016"/>
    <w:rsid w:val="00B50A60"/>
    <w:rsid w:val="00B73E72"/>
    <w:rsid w:val="00BF5F79"/>
    <w:rsid w:val="00CD5660"/>
    <w:rsid w:val="00CE4A7A"/>
    <w:rsid w:val="00D533EB"/>
    <w:rsid w:val="00D7294A"/>
    <w:rsid w:val="00DC3337"/>
    <w:rsid w:val="00DC3475"/>
    <w:rsid w:val="00E30AFA"/>
    <w:rsid w:val="00E704EC"/>
    <w:rsid w:val="00F9597A"/>
    <w:rsid w:val="00FB0EF0"/>
    <w:rsid w:val="00FB6E08"/>
    <w:rsid w:val="00FC52BA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0E1D0"/>
  <w15:docId w15:val="{F8F01059-F781-400A-846D-A56628DB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88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2878"/>
    <w:pPr>
      <w:keepNext/>
      <w:numPr>
        <w:numId w:val="9"/>
      </w:numPr>
      <w:outlineLvl w:val="0"/>
    </w:pPr>
    <w:rPr>
      <w:rFonts w:ascii="Bookman Old Style" w:hAnsi="Bookman Old Style" w:cs="Bookman Old Style"/>
    </w:rPr>
  </w:style>
  <w:style w:type="paragraph" w:styleId="Nagwek2">
    <w:name w:val="heading 2"/>
    <w:basedOn w:val="Normalny"/>
    <w:next w:val="Normalny"/>
    <w:link w:val="Nagwek2Znak"/>
    <w:qFormat/>
    <w:rsid w:val="00232878"/>
    <w:pPr>
      <w:keepNext/>
      <w:numPr>
        <w:ilvl w:val="1"/>
        <w:numId w:val="9"/>
      </w:numPr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232878"/>
    <w:pPr>
      <w:keepNext/>
      <w:numPr>
        <w:ilvl w:val="2"/>
        <w:numId w:val="9"/>
      </w:numPr>
      <w:outlineLvl w:val="2"/>
    </w:pPr>
    <w:rPr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232878"/>
    <w:pPr>
      <w:keepNext/>
      <w:numPr>
        <w:ilvl w:val="3"/>
        <w:numId w:val="9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232878"/>
    <w:pPr>
      <w:keepNext/>
      <w:numPr>
        <w:ilvl w:val="4"/>
        <w:numId w:val="9"/>
      </w:numPr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232878"/>
    <w:pPr>
      <w:keepNext/>
      <w:numPr>
        <w:ilvl w:val="5"/>
        <w:numId w:val="9"/>
      </w:numPr>
      <w:jc w:val="center"/>
      <w:outlineLvl w:val="5"/>
    </w:pPr>
    <w:rPr>
      <w:b/>
      <w:i/>
      <w:u w:val="single"/>
    </w:rPr>
  </w:style>
  <w:style w:type="paragraph" w:styleId="Nagwek7">
    <w:name w:val="heading 7"/>
    <w:basedOn w:val="Normalny"/>
    <w:next w:val="Normalny"/>
    <w:link w:val="Nagwek7Znak"/>
    <w:qFormat/>
    <w:rsid w:val="00232878"/>
    <w:pPr>
      <w:keepNext/>
      <w:numPr>
        <w:ilvl w:val="6"/>
        <w:numId w:val="9"/>
      </w:numPr>
      <w:outlineLvl w:val="6"/>
    </w:pPr>
    <w:rPr>
      <w:rFonts w:ascii="Tahoma" w:hAnsi="Tahoma" w:cs="Tahoma"/>
      <w:b/>
    </w:rPr>
  </w:style>
  <w:style w:type="paragraph" w:styleId="Nagwek8">
    <w:name w:val="heading 8"/>
    <w:basedOn w:val="Normalny"/>
    <w:next w:val="Normalny"/>
    <w:link w:val="Nagwek8Znak"/>
    <w:qFormat/>
    <w:rsid w:val="00232878"/>
    <w:pPr>
      <w:keepNext/>
      <w:numPr>
        <w:ilvl w:val="7"/>
        <w:numId w:val="9"/>
      </w:numPr>
      <w:outlineLvl w:val="7"/>
    </w:pPr>
    <w:rPr>
      <w:rFonts w:ascii="Tahoma" w:hAnsi="Tahoma" w:cs="Tahoma"/>
    </w:rPr>
  </w:style>
  <w:style w:type="paragraph" w:styleId="Nagwek9">
    <w:name w:val="heading 9"/>
    <w:basedOn w:val="Normalny"/>
    <w:next w:val="Normalny"/>
    <w:link w:val="Nagwek9Znak"/>
    <w:qFormat/>
    <w:rsid w:val="00232878"/>
    <w:pPr>
      <w:keepNext/>
      <w:numPr>
        <w:ilvl w:val="8"/>
        <w:numId w:val="9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2878"/>
    <w:rPr>
      <w:rFonts w:ascii="Bookman Old Style" w:hAnsi="Bookman Old Style" w:cs="Bookman Old Style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232878"/>
    <w:rPr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32878"/>
    <w:rPr>
      <w:b/>
      <w:sz w:val="26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232878"/>
    <w:rPr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32878"/>
    <w:rPr>
      <w:b/>
      <w:sz w:val="28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232878"/>
    <w:rPr>
      <w:b/>
      <w:i/>
      <w:sz w:val="24"/>
      <w:szCs w:val="24"/>
      <w:u w:val="single"/>
      <w:lang w:eastAsia="zh-CN"/>
    </w:rPr>
  </w:style>
  <w:style w:type="character" w:customStyle="1" w:styleId="Nagwek7Znak">
    <w:name w:val="Nagłówek 7 Znak"/>
    <w:basedOn w:val="Domylnaczcionkaakapitu"/>
    <w:link w:val="Nagwek7"/>
    <w:rsid w:val="00232878"/>
    <w:rPr>
      <w:rFonts w:ascii="Tahoma" w:hAnsi="Tahoma" w:cs="Tahoma"/>
      <w:b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232878"/>
    <w:rPr>
      <w:rFonts w:ascii="Tahoma" w:hAnsi="Tahoma" w:cs="Tahoma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32878"/>
    <w:rPr>
      <w:b/>
      <w:sz w:val="24"/>
      <w:szCs w:val="24"/>
      <w:lang w:val="en-US" w:eastAsia="zh-CN"/>
    </w:rPr>
  </w:style>
  <w:style w:type="paragraph" w:styleId="Legenda">
    <w:name w:val="caption"/>
    <w:basedOn w:val="Normalny"/>
    <w:qFormat/>
    <w:rsid w:val="00232878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next w:val="Tekstpodstawowy"/>
    <w:link w:val="TytuZnak"/>
    <w:qFormat/>
    <w:rsid w:val="00232878"/>
    <w:pPr>
      <w:keepNext/>
      <w:spacing w:before="240" w:after="120"/>
      <w:jc w:val="center"/>
    </w:pPr>
    <w:rPr>
      <w:rFonts w:ascii="Arial" w:eastAsia="Microsoft YaHei" w:hAnsi="Arial" w:cs="Mang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232878"/>
    <w:rPr>
      <w:rFonts w:ascii="Arial" w:eastAsia="Microsoft YaHei" w:hAnsi="Arial" w:cs="Mangal"/>
      <w:b/>
      <w:bCs/>
      <w:sz w:val="36"/>
      <w:szCs w:val="36"/>
      <w:lang w:val="en-US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28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2878"/>
    <w:rPr>
      <w:sz w:val="24"/>
      <w:szCs w:val="24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23287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232878"/>
    <w:rPr>
      <w:rFonts w:ascii="Arial" w:eastAsia="Microsoft YaHei" w:hAnsi="Arial" w:cs="Mangal"/>
      <w:i/>
      <w:iCs/>
      <w:sz w:val="28"/>
      <w:szCs w:val="28"/>
      <w:lang w:val="en-US" w:eastAsia="zh-CN"/>
    </w:rPr>
  </w:style>
  <w:style w:type="paragraph" w:styleId="Bezodstpw">
    <w:name w:val="No Spacing"/>
    <w:uiPriority w:val="1"/>
    <w:qFormat/>
    <w:rsid w:val="00232878"/>
    <w:pPr>
      <w:widowControl w:val="0"/>
      <w:suppressAutoHyphens/>
      <w:ind w:firstLine="708"/>
      <w:jc w:val="both"/>
    </w:pPr>
    <w:rPr>
      <w:sz w:val="24"/>
      <w:szCs w:val="24"/>
      <w:lang w:val="en-US" w:eastAsia="zh-CN"/>
    </w:rPr>
  </w:style>
  <w:style w:type="paragraph" w:styleId="Cytat">
    <w:name w:val="Quote"/>
    <w:basedOn w:val="Normalny"/>
    <w:link w:val="CytatZnak"/>
    <w:qFormat/>
    <w:rsid w:val="00232878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232878"/>
    <w:rPr>
      <w:sz w:val="24"/>
      <w:szCs w:val="24"/>
      <w:lang w:val="en-US" w:eastAsia="zh-CN"/>
    </w:rPr>
  </w:style>
  <w:style w:type="paragraph" w:styleId="Akapitzlist">
    <w:name w:val="List Paragraph"/>
    <w:basedOn w:val="Normalny"/>
    <w:uiPriority w:val="34"/>
    <w:qFormat/>
    <w:rsid w:val="004E7880"/>
    <w:pPr>
      <w:ind w:left="720"/>
      <w:contextualSpacing/>
    </w:pPr>
  </w:style>
  <w:style w:type="table" w:styleId="Tabela-Siatka">
    <w:name w:val="Table Grid"/>
    <w:basedOn w:val="Standardowy"/>
    <w:uiPriority w:val="39"/>
    <w:rsid w:val="004E78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rsid w:val="004E78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8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E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8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60"/>
    <w:rPr>
      <w:rFonts w:ascii="Tahoma" w:eastAsiaTheme="minorHAnsi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8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81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81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E21C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21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21CF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21C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1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ch@praca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bout/privacyshiel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ivacy/explan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upchorzow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8CA44-D685-479B-A98B-ED5032F5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monika.malczewska</dc:creator>
  <cp:lastModifiedBy>Miroslaw Gorski</cp:lastModifiedBy>
  <cp:revision>5</cp:revision>
  <cp:lastPrinted>2023-05-31T10:23:00Z</cp:lastPrinted>
  <dcterms:created xsi:type="dcterms:W3CDTF">2023-08-08T09:24:00Z</dcterms:created>
  <dcterms:modified xsi:type="dcterms:W3CDTF">2023-08-16T07:07:00Z</dcterms:modified>
</cp:coreProperties>
</file>